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DA48E" w14:textId="5BE6A28D" w:rsidR="00BD534D" w:rsidRDefault="00AC4E58">
      <w:pPr>
        <w:rPr>
          <w:rFonts w:ascii="Candara"/>
          <w:sz w:val="20"/>
        </w:rPr>
      </w:pPr>
      <w:r w:rsidRPr="00AC4E58">
        <w:rPr>
          <w:rFonts w:ascii="Candara" w:eastAsia="Candara" w:hAnsi="Candara" w:cs="Candara"/>
          <w:b/>
          <w:bCs/>
          <w:color w:val="28ADE4"/>
          <w:spacing w:val="-2"/>
          <w:sz w:val="72"/>
          <w:szCs w:val="72"/>
        </w:rPr>
        <w:t>Hearing Conservation</w:t>
      </w:r>
      <w:r w:rsidR="007C07F7">
        <w:rPr>
          <w:rFonts w:ascii="Candara"/>
          <w:noProof/>
          <w:sz w:val="20"/>
        </w:rPr>
        <mc:AlternateContent>
          <mc:Choice Requires="wps">
            <w:drawing>
              <wp:inline distT="0" distB="0" distL="0" distR="0" wp14:anchorId="3D6D6152" wp14:editId="283B552A">
                <wp:extent cx="7315834" cy="228600"/>
                <wp:effectExtent l="0" t="0" r="0" b="0"/>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5834" cy="228600"/>
                        </a:xfrm>
                        <a:prstGeom prst="rect">
                          <a:avLst/>
                        </a:prstGeom>
                        <a:solidFill>
                          <a:srgbClr val="373537"/>
                        </a:solidFill>
                      </wps:spPr>
                      <wps:txbx>
                        <w:txbxContent>
                          <w:p w14:paraId="36C27061" w14:textId="32FB8E76" w:rsidR="00BD534D" w:rsidRDefault="00BD534D">
                            <w:pPr>
                              <w:spacing w:before="21"/>
                              <w:ind w:right="223"/>
                              <w:jc w:val="right"/>
                              <w:rPr>
                                <w:rFonts w:ascii="Arial Black"/>
                                <w:color w:val="000000"/>
                                <w:sz w:val="20"/>
                              </w:rPr>
                            </w:pPr>
                          </w:p>
                        </w:txbxContent>
                      </wps:txbx>
                      <wps:bodyPr wrap="square" lIns="0" tIns="0" rIns="0" bIns="0" rtlCol="0">
                        <a:noAutofit/>
                      </wps:bodyPr>
                    </wps:wsp>
                  </a:graphicData>
                </a:graphic>
              </wp:inline>
            </w:drawing>
          </mc:Choice>
          <mc:Fallback>
            <w:pict>
              <v:shapetype w14:anchorId="3D6D6152" id="_x0000_t202" coordsize="21600,21600" o:spt="202" path="m,l,21600r21600,l21600,xe">
                <v:stroke joinstyle="miter"/>
                <v:path gradientshapeok="t" o:connecttype="rect"/>
              </v:shapetype>
              <v:shape id="Textbox 2" o:spid="_x0000_s1026" type="#_x0000_t202" style="width:576.0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" fillcolor="#373537" stroked="f">
                <v:textbox inset="0,0,0,0">
                  <w:txbxContent>
                    <w:p w14:paraId="36C27061" w14:textId="32FB8E76" w:rsidR="00BD534D" w:rsidRDefault="00BD534D">
                      <w:pPr>
                        <w:spacing w:before="21"/>
                        <w:ind w:right="223"/>
                        <w:jc w:val="right"/>
                        <w:rPr>
                          <w:rFonts w:ascii="Arial Black"/>
                          <w:color w:val="000000"/>
                          <w:sz w:val="20"/>
                        </w:rPr>
                      </w:pPr>
                    </w:p>
                  </w:txbxContent>
                </v:textbox>
                <w10:anchorlock/>
              </v:shape>
            </w:pict>
          </mc:Fallback>
        </mc:AlternateContent>
      </w:r>
    </w:p>
    <w:p w14:paraId="0D6E8852" w14:textId="77777777" w:rsidR="00BD534D" w:rsidRDefault="007C07F7">
      <w:pPr>
        <w:pStyle w:val="Heading2"/>
        <w:spacing w:before="87"/>
      </w:pPr>
      <w:r>
        <w:rPr>
          <w:color w:val="28ADE4"/>
        </w:rPr>
        <w:t>Hearing</w:t>
      </w:r>
      <w:r>
        <w:rPr>
          <w:color w:val="28ADE4"/>
          <w:spacing w:val="-5"/>
        </w:rPr>
        <w:t xml:space="preserve"> </w:t>
      </w:r>
      <w:r>
        <w:rPr>
          <w:color w:val="28ADE4"/>
          <w:spacing w:val="-4"/>
        </w:rPr>
        <w:t>Intro</w:t>
      </w:r>
    </w:p>
    <w:p w14:paraId="6470761F" w14:textId="77777777" w:rsidR="00BD534D" w:rsidRDefault="007C07F7">
      <w:pPr>
        <w:pStyle w:val="BodyText"/>
        <w:spacing w:before="103" w:line="256" w:lineRule="auto"/>
        <w:ind w:left="47" w:right="386"/>
        <w:jc w:val="both"/>
      </w:pPr>
      <w:r>
        <w:rPr>
          <w:color w:val="231F20"/>
        </w:rPr>
        <w:t>Millions of Americans are exposed to high noise levels; Short-term overexposure can cause a temporary hearing change (ears feel stuﬀed up) or tinnitus</w:t>
      </w:r>
      <w:r>
        <w:rPr>
          <w:color w:val="231F20"/>
          <w:spacing w:val="-1"/>
        </w:rPr>
        <w:t xml:space="preserve"> </w:t>
      </w:r>
      <w:r>
        <w:rPr>
          <w:color w:val="231F20"/>
        </w:rPr>
        <w:t>(ringing in ears), which may go away after leaving the</w:t>
      </w:r>
      <w:r>
        <w:rPr>
          <w:color w:val="231F20"/>
          <w:spacing w:val="-1"/>
        </w:rPr>
        <w:t xml:space="preserve"> </w:t>
      </w:r>
      <w:r>
        <w:rPr>
          <w:color w:val="231F20"/>
        </w:rPr>
        <w:t>noisy area. Repeated</w:t>
      </w:r>
      <w:r>
        <w:rPr>
          <w:color w:val="231F20"/>
          <w:spacing w:val="-2"/>
        </w:rPr>
        <w:t xml:space="preserve"> </w:t>
      </w:r>
      <w:r>
        <w:rPr>
          <w:color w:val="231F20"/>
        </w:rPr>
        <w:t>overexposure can lead to permanent tinnitus and/or hearing loss. Neither surgery nor a hearing aid can correct hearing loss.</w:t>
      </w:r>
    </w:p>
    <w:p w14:paraId="49707647" w14:textId="77777777" w:rsidR="00BD534D" w:rsidRDefault="00BD534D">
      <w:pPr>
        <w:pStyle w:val="BodyText"/>
        <w:spacing w:before="76"/>
      </w:pPr>
    </w:p>
    <w:p w14:paraId="7A7654A9" w14:textId="77777777" w:rsidR="00BD534D" w:rsidRDefault="007C07F7">
      <w:pPr>
        <w:pStyle w:val="Heading2"/>
      </w:pPr>
      <w:r>
        <w:rPr>
          <w:color w:val="28ADE4"/>
        </w:rPr>
        <w:t>Warning</w:t>
      </w:r>
      <w:r>
        <w:rPr>
          <w:color w:val="28ADE4"/>
          <w:spacing w:val="-19"/>
        </w:rPr>
        <w:t xml:space="preserve"> </w:t>
      </w:r>
      <w:r>
        <w:rPr>
          <w:color w:val="28ADE4"/>
          <w:spacing w:val="-2"/>
        </w:rPr>
        <w:t>Signs</w:t>
      </w:r>
    </w:p>
    <w:p w14:paraId="289AD38D" w14:textId="77777777" w:rsidR="00BD534D" w:rsidRDefault="007C07F7">
      <w:pPr>
        <w:pStyle w:val="BodyText"/>
        <w:spacing w:before="103"/>
        <w:ind w:left="47"/>
      </w:pPr>
      <w:r>
        <w:rPr>
          <w:color w:val="231F20"/>
        </w:rPr>
        <w:t>Is</w:t>
      </w:r>
      <w:r>
        <w:rPr>
          <w:color w:val="231F20"/>
          <w:spacing w:val="-4"/>
        </w:rPr>
        <w:t xml:space="preserve"> </w:t>
      </w:r>
      <w:r>
        <w:rPr>
          <w:color w:val="231F20"/>
        </w:rPr>
        <w:t>your</w:t>
      </w:r>
      <w:r>
        <w:rPr>
          <w:color w:val="231F20"/>
          <w:spacing w:val="-5"/>
        </w:rPr>
        <w:t xml:space="preserve"> </w:t>
      </w:r>
      <w:r>
        <w:rPr>
          <w:color w:val="231F20"/>
        </w:rPr>
        <w:t>workplace</w:t>
      </w:r>
      <w:r>
        <w:rPr>
          <w:color w:val="231F20"/>
          <w:spacing w:val="-2"/>
        </w:rPr>
        <w:t xml:space="preserve"> </w:t>
      </w:r>
      <w:r>
        <w:rPr>
          <w:color w:val="231F20"/>
        </w:rPr>
        <w:t>too</w:t>
      </w:r>
      <w:r>
        <w:rPr>
          <w:color w:val="231F20"/>
          <w:spacing w:val="-2"/>
        </w:rPr>
        <w:t xml:space="preserve"> </w:t>
      </w:r>
      <w:r>
        <w:rPr>
          <w:color w:val="231F20"/>
        </w:rPr>
        <w:t>noisy?</w:t>
      </w:r>
      <w:r>
        <w:rPr>
          <w:color w:val="231F20"/>
          <w:spacing w:val="-2"/>
        </w:rPr>
        <w:t xml:space="preserve"> </w:t>
      </w:r>
      <w:r>
        <w:rPr>
          <w:color w:val="231F20"/>
        </w:rPr>
        <w:t>Noise</w:t>
      </w:r>
      <w:r>
        <w:rPr>
          <w:color w:val="231F20"/>
          <w:spacing w:val="-4"/>
        </w:rPr>
        <w:t xml:space="preserve"> </w:t>
      </w:r>
      <w:r>
        <w:rPr>
          <w:color w:val="231F20"/>
        </w:rPr>
        <w:t>may</w:t>
      </w:r>
      <w:r>
        <w:rPr>
          <w:color w:val="231F20"/>
          <w:spacing w:val="-4"/>
        </w:rPr>
        <w:t xml:space="preserve"> </w:t>
      </w:r>
      <w:r>
        <w:rPr>
          <w:color w:val="231F20"/>
        </w:rPr>
        <w:t>be</w:t>
      </w:r>
      <w:r>
        <w:rPr>
          <w:color w:val="231F20"/>
          <w:spacing w:val="-2"/>
        </w:rPr>
        <w:t xml:space="preserve"> </w:t>
      </w:r>
      <w:r>
        <w:rPr>
          <w:color w:val="231F20"/>
        </w:rPr>
        <w:t>a</w:t>
      </w:r>
      <w:r>
        <w:rPr>
          <w:color w:val="231F20"/>
          <w:spacing w:val="-5"/>
        </w:rPr>
        <w:t xml:space="preserve"> </w:t>
      </w:r>
      <w:r>
        <w:rPr>
          <w:color w:val="231F20"/>
        </w:rPr>
        <w:t>problem</w:t>
      </w:r>
      <w:r>
        <w:rPr>
          <w:color w:val="231F20"/>
          <w:spacing w:val="-2"/>
        </w:rPr>
        <w:t xml:space="preserve"> </w:t>
      </w:r>
      <w:r>
        <w:rPr>
          <w:color w:val="231F20"/>
        </w:rPr>
        <w:t>in</w:t>
      </w:r>
      <w:r>
        <w:rPr>
          <w:color w:val="231F20"/>
          <w:spacing w:val="-3"/>
        </w:rPr>
        <w:t xml:space="preserve"> </w:t>
      </w:r>
      <w:r>
        <w:rPr>
          <w:color w:val="231F20"/>
        </w:rPr>
        <w:t>your</w:t>
      </w:r>
      <w:r>
        <w:rPr>
          <w:color w:val="231F20"/>
          <w:spacing w:val="-4"/>
        </w:rPr>
        <w:t xml:space="preserve"> </w:t>
      </w:r>
      <w:r>
        <w:rPr>
          <w:color w:val="231F20"/>
        </w:rPr>
        <w:t>workplace</w:t>
      </w:r>
      <w:r>
        <w:rPr>
          <w:color w:val="231F20"/>
          <w:spacing w:val="-3"/>
        </w:rPr>
        <w:t xml:space="preserve"> </w:t>
      </w:r>
      <w:r>
        <w:rPr>
          <w:color w:val="231F20"/>
          <w:spacing w:val="-5"/>
        </w:rPr>
        <w:t>if:</w:t>
      </w:r>
    </w:p>
    <w:p w14:paraId="56B2A150" w14:textId="346813EF" w:rsidR="00BD534D" w:rsidRDefault="007C07F7">
      <w:pPr>
        <w:pStyle w:val="ListParagraph"/>
        <w:numPr>
          <w:ilvl w:val="0"/>
          <w:numId w:val="3"/>
        </w:numPr>
        <w:tabs>
          <w:tab w:val="left" w:pos="767"/>
        </w:tabs>
        <w:spacing w:line="268" w:lineRule="exact"/>
        <w:ind w:left="767" w:hanging="359"/>
      </w:pPr>
      <w:r>
        <w:rPr>
          <w:color w:val="231F20"/>
        </w:rPr>
        <w:t>You</w:t>
      </w:r>
      <w:r>
        <w:rPr>
          <w:color w:val="231F20"/>
          <w:spacing w:val="-4"/>
        </w:rPr>
        <w:t xml:space="preserve"> </w:t>
      </w:r>
      <w:r>
        <w:rPr>
          <w:color w:val="231F20"/>
        </w:rPr>
        <w:t>have</w:t>
      </w:r>
      <w:r>
        <w:rPr>
          <w:color w:val="231F20"/>
          <w:spacing w:val="-3"/>
        </w:rPr>
        <w:t xml:space="preserve"> </w:t>
      </w:r>
      <w:r>
        <w:rPr>
          <w:color w:val="231F20"/>
        </w:rPr>
        <w:t>to</w:t>
      </w:r>
      <w:r>
        <w:rPr>
          <w:color w:val="231F20"/>
          <w:spacing w:val="-3"/>
        </w:rPr>
        <w:t xml:space="preserve"> </w:t>
      </w:r>
      <w:r>
        <w:rPr>
          <w:color w:val="231F20"/>
        </w:rPr>
        <w:t>raise</w:t>
      </w:r>
      <w:r>
        <w:rPr>
          <w:color w:val="231F20"/>
          <w:spacing w:val="-3"/>
        </w:rPr>
        <w:t xml:space="preserve"> </w:t>
      </w:r>
      <w:r>
        <w:rPr>
          <w:color w:val="231F20"/>
        </w:rPr>
        <w:t>your</w:t>
      </w:r>
      <w:r>
        <w:rPr>
          <w:color w:val="231F20"/>
          <w:spacing w:val="-2"/>
        </w:rPr>
        <w:t xml:space="preserve"> </w:t>
      </w:r>
      <w:r>
        <w:rPr>
          <w:color w:val="231F20"/>
        </w:rPr>
        <w:t>voice</w:t>
      </w:r>
      <w:r>
        <w:rPr>
          <w:color w:val="231F20"/>
          <w:spacing w:val="-1"/>
        </w:rPr>
        <w:t xml:space="preserve"> </w:t>
      </w:r>
      <w:r w:rsidR="00224530">
        <w:rPr>
          <w:color w:val="231F20"/>
        </w:rPr>
        <w:t>to</w:t>
      </w:r>
      <w:r>
        <w:rPr>
          <w:color w:val="231F20"/>
        </w:rPr>
        <w:t xml:space="preserve"> communicate</w:t>
      </w:r>
      <w:r>
        <w:rPr>
          <w:color w:val="231F20"/>
          <w:spacing w:val="-5"/>
        </w:rPr>
        <w:t xml:space="preserve"> </w:t>
      </w:r>
      <w:r>
        <w:rPr>
          <w:color w:val="231F20"/>
        </w:rPr>
        <w:t>on</w:t>
      </w:r>
      <w:r>
        <w:rPr>
          <w:color w:val="231F20"/>
          <w:spacing w:val="-1"/>
        </w:rPr>
        <w:t xml:space="preserve"> </w:t>
      </w:r>
      <w:r>
        <w:rPr>
          <w:color w:val="231F20"/>
        </w:rPr>
        <w:t>the</w:t>
      </w:r>
      <w:r>
        <w:rPr>
          <w:color w:val="231F20"/>
          <w:spacing w:val="-4"/>
        </w:rPr>
        <w:t xml:space="preserve"> </w:t>
      </w:r>
      <w:r>
        <w:rPr>
          <w:color w:val="231F20"/>
        </w:rPr>
        <w:t>phone</w:t>
      </w:r>
      <w:r>
        <w:rPr>
          <w:color w:val="231F20"/>
          <w:spacing w:val="-3"/>
        </w:rPr>
        <w:t xml:space="preserve"> </w:t>
      </w:r>
      <w:r>
        <w:rPr>
          <w:color w:val="231F20"/>
        </w:rPr>
        <w:t>or</w:t>
      </w:r>
      <w:r>
        <w:rPr>
          <w:color w:val="231F20"/>
          <w:spacing w:val="-4"/>
        </w:rPr>
        <w:t xml:space="preserve"> </w:t>
      </w:r>
      <w:r>
        <w:rPr>
          <w:color w:val="231F20"/>
        </w:rPr>
        <w:t>with</w:t>
      </w:r>
      <w:r>
        <w:rPr>
          <w:color w:val="231F20"/>
          <w:spacing w:val="-2"/>
        </w:rPr>
        <w:t xml:space="preserve"> </w:t>
      </w:r>
      <w:r>
        <w:rPr>
          <w:color w:val="231F20"/>
        </w:rPr>
        <w:t>nearby</w:t>
      </w:r>
      <w:r>
        <w:rPr>
          <w:color w:val="231F20"/>
          <w:spacing w:val="-1"/>
        </w:rPr>
        <w:t xml:space="preserve"> </w:t>
      </w:r>
      <w:r>
        <w:rPr>
          <w:color w:val="231F20"/>
          <w:spacing w:val="-2"/>
        </w:rPr>
        <w:t>coworkers</w:t>
      </w:r>
    </w:p>
    <w:p w14:paraId="1DE352C8" w14:textId="77777777" w:rsidR="00BD534D" w:rsidRDefault="007C07F7">
      <w:pPr>
        <w:pStyle w:val="ListParagraph"/>
        <w:numPr>
          <w:ilvl w:val="0"/>
          <w:numId w:val="3"/>
        </w:numPr>
        <w:tabs>
          <w:tab w:val="left" w:pos="767"/>
        </w:tabs>
        <w:spacing w:line="268" w:lineRule="exact"/>
        <w:ind w:left="767" w:hanging="359"/>
      </w:pPr>
      <w:r>
        <w:rPr>
          <w:color w:val="231F20"/>
        </w:rPr>
        <w:t>You</w:t>
      </w:r>
      <w:r>
        <w:rPr>
          <w:color w:val="231F20"/>
          <w:spacing w:val="-1"/>
        </w:rPr>
        <w:t xml:space="preserve"> </w:t>
      </w:r>
      <w:r>
        <w:rPr>
          <w:color w:val="231F20"/>
        </w:rPr>
        <w:t>hear</w:t>
      </w:r>
      <w:r>
        <w:rPr>
          <w:color w:val="231F20"/>
          <w:spacing w:val="-4"/>
        </w:rPr>
        <w:t xml:space="preserve"> </w:t>
      </w:r>
      <w:r>
        <w:rPr>
          <w:color w:val="231F20"/>
        </w:rPr>
        <w:t>ringing</w:t>
      </w:r>
      <w:r>
        <w:rPr>
          <w:color w:val="231F20"/>
          <w:spacing w:val="-1"/>
        </w:rPr>
        <w:t xml:space="preserve"> </w:t>
      </w:r>
      <w:r>
        <w:rPr>
          <w:color w:val="231F20"/>
        </w:rPr>
        <w:t>or</w:t>
      </w:r>
      <w:r>
        <w:rPr>
          <w:color w:val="231F20"/>
          <w:spacing w:val="-1"/>
        </w:rPr>
        <w:t xml:space="preserve"> </w:t>
      </w:r>
      <w:r>
        <w:rPr>
          <w:color w:val="231F20"/>
        </w:rPr>
        <w:t>humming</w:t>
      </w:r>
      <w:r>
        <w:rPr>
          <w:color w:val="231F20"/>
          <w:spacing w:val="-1"/>
        </w:rPr>
        <w:t xml:space="preserve"> </w:t>
      </w:r>
      <w:r>
        <w:rPr>
          <w:color w:val="231F20"/>
        </w:rPr>
        <w:t>in</w:t>
      </w:r>
      <w:r>
        <w:rPr>
          <w:color w:val="231F20"/>
          <w:spacing w:val="-1"/>
        </w:rPr>
        <w:t xml:space="preserve"> </w:t>
      </w:r>
      <w:r>
        <w:rPr>
          <w:color w:val="231F20"/>
        </w:rPr>
        <w:t>your</w:t>
      </w:r>
      <w:r>
        <w:rPr>
          <w:color w:val="231F20"/>
          <w:spacing w:val="-4"/>
        </w:rPr>
        <w:t xml:space="preserve"> </w:t>
      </w:r>
      <w:r>
        <w:rPr>
          <w:color w:val="231F20"/>
        </w:rPr>
        <w:t>ears</w:t>
      </w:r>
      <w:r>
        <w:rPr>
          <w:color w:val="231F20"/>
          <w:spacing w:val="-3"/>
        </w:rPr>
        <w:t xml:space="preserve"> </w:t>
      </w:r>
      <w:r>
        <w:rPr>
          <w:color w:val="231F20"/>
        </w:rPr>
        <w:t>or</w:t>
      </w:r>
      <w:r>
        <w:rPr>
          <w:color w:val="231F20"/>
          <w:spacing w:val="-2"/>
        </w:rPr>
        <w:t xml:space="preserve"> </w:t>
      </w:r>
      <w:r>
        <w:rPr>
          <w:color w:val="231F20"/>
        </w:rPr>
        <w:t>you</w:t>
      </w:r>
      <w:r>
        <w:rPr>
          <w:color w:val="231F20"/>
          <w:spacing w:val="-4"/>
        </w:rPr>
        <w:t xml:space="preserve"> </w:t>
      </w:r>
      <w:r>
        <w:rPr>
          <w:color w:val="231F20"/>
        </w:rPr>
        <w:t>experience</w:t>
      </w:r>
      <w:r>
        <w:rPr>
          <w:color w:val="231F20"/>
          <w:spacing w:val="-1"/>
        </w:rPr>
        <w:t xml:space="preserve"> </w:t>
      </w:r>
      <w:r>
        <w:rPr>
          <w:color w:val="231F20"/>
        </w:rPr>
        <w:t>temporary hearing</w:t>
      </w:r>
      <w:r>
        <w:rPr>
          <w:color w:val="231F20"/>
          <w:spacing w:val="-1"/>
        </w:rPr>
        <w:t xml:space="preserve"> </w:t>
      </w:r>
      <w:r>
        <w:rPr>
          <w:color w:val="231F20"/>
        </w:rPr>
        <w:t>loss</w:t>
      </w:r>
      <w:r>
        <w:rPr>
          <w:color w:val="231F20"/>
          <w:spacing w:val="-3"/>
        </w:rPr>
        <w:t xml:space="preserve"> </w:t>
      </w:r>
      <w:r>
        <w:rPr>
          <w:color w:val="231F20"/>
        </w:rPr>
        <w:t>when</w:t>
      </w:r>
      <w:r>
        <w:rPr>
          <w:color w:val="231F20"/>
          <w:spacing w:val="-4"/>
        </w:rPr>
        <w:t xml:space="preserve"> </w:t>
      </w:r>
      <w:r>
        <w:rPr>
          <w:color w:val="231F20"/>
        </w:rPr>
        <w:t>you</w:t>
      </w:r>
      <w:r>
        <w:rPr>
          <w:color w:val="231F20"/>
          <w:spacing w:val="-1"/>
        </w:rPr>
        <w:t xml:space="preserve"> </w:t>
      </w:r>
      <w:r>
        <w:rPr>
          <w:color w:val="231F20"/>
        </w:rPr>
        <w:t xml:space="preserve">leave </w:t>
      </w:r>
      <w:r>
        <w:rPr>
          <w:color w:val="231F20"/>
          <w:spacing w:val="-4"/>
        </w:rPr>
        <w:t>work</w:t>
      </w:r>
    </w:p>
    <w:p w14:paraId="34EB7888" w14:textId="77777777" w:rsidR="00BD534D" w:rsidRDefault="00BD534D">
      <w:pPr>
        <w:pStyle w:val="BodyText"/>
        <w:spacing w:before="1"/>
      </w:pPr>
    </w:p>
    <w:p w14:paraId="487BC3E3" w14:textId="6D48246C" w:rsidR="00BD534D" w:rsidRDefault="007C07F7">
      <w:pPr>
        <w:pStyle w:val="BodyText"/>
        <w:ind w:left="47"/>
      </w:pPr>
      <w:r>
        <w:rPr>
          <w:color w:val="231F20"/>
        </w:rPr>
        <w:t>Although</w:t>
      </w:r>
      <w:r>
        <w:rPr>
          <w:color w:val="231F20"/>
          <w:spacing w:val="31"/>
        </w:rPr>
        <w:t xml:space="preserve"> </w:t>
      </w:r>
      <w:r>
        <w:rPr>
          <w:color w:val="231F20"/>
        </w:rPr>
        <w:t>hearing</w:t>
      </w:r>
      <w:r>
        <w:rPr>
          <w:color w:val="231F20"/>
          <w:spacing w:val="31"/>
        </w:rPr>
        <w:t xml:space="preserve"> </w:t>
      </w:r>
      <w:r>
        <w:rPr>
          <w:color w:val="231F20"/>
        </w:rPr>
        <w:t>loss</w:t>
      </w:r>
      <w:r>
        <w:rPr>
          <w:color w:val="231F20"/>
          <w:spacing w:val="31"/>
        </w:rPr>
        <w:t xml:space="preserve"> </w:t>
      </w:r>
      <w:r>
        <w:rPr>
          <w:color w:val="231F20"/>
        </w:rPr>
        <w:t>is</w:t>
      </w:r>
      <w:r>
        <w:rPr>
          <w:color w:val="231F20"/>
          <w:spacing w:val="31"/>
        </w:rPr>
        <w:t xml:space="preserve"> </w:t>
      </w:r>
      <w:r>
        <w:rPr>
          <w:color w:val="231F20"/>
        </w:rPr>
        <w:t>commonly</w:t>
      </w:r>
      <w:r>
        <w:rPr>
          <w:color w:val="231F20"/>
          <w:spacing w:val="31"/>
        </w:rPr>
        <w:t xml:space="preserve"> </w:t>
      </w:r>
      <w:r>
        <w:rPr>
          <w:color w:val="231F20"/>
        </w:rPr>
        <w:t>contributed</w:t>
      </w:r>
      <w:r>
        <w:rPr>
          <w:color w:val="231F20"/>
          <w:spacing w:val="31"/>
        </w:rPr>
        <w:t xml:space="preserve"> </w:t>
      </w:r>
      <w:r>
        <w:rPr>
          <w:color w:val="231F20"/>
        </w:rPr>
        <w:t>to</w:t>
      </w:r>
      <w:r>
        <w:rPr>
          <w:color w:val="231F20"/>
          <w:spacing w:val="33"/>
        </w:rPr>
        <w:t xml:space="preserve"> </w:t>
      </w:r>
      <w:r>
        <w:rPr>
          <w:color w:val="231F20"/>
        </w:rPr>
        <w:t>aging,</w:t>
      </w:r>
      <w:r>
        <w:rPr>
          <w:color w:val="231F20"/>
          <w:spacing w:val="32"/>
        </w:rPr>
        <w:t xml:space="preserve"> </w:t>
      </w:r>
      <w:r>
        <w:rPr>
          <w:color w:val="231F20"/>
        </w:rPr>
        <w:t>some</w:t>
      </w:r>
      <w:r>
        <w:rPr>
          <w:color w:val="231F20"/>
          <w:spacing w:val="32"/>
        </w:rPr>
        <w:t xml:space="preserve"> </w:t>
      </w:r>
      <w:r>
        <w:rPr>
          <w:color w:val="231F20"/>
        </w:rPr>
        <w:t>people</w:t>
      </w:r>
      <w:r>
        <w:rPr>
          <w:color w:val="231F20"/>
          <w:spacing w:val="32"/>
        </w:rPr>
        <w:t xml:space="preserve"> </w:t>
      </w:r>
      <w:r>
        <w:rPr>
          <w:color w:val="231F20"/>
        </w:rPr>
        <w:t>lose</w:t>
      </w:r>
      <w:r>
        <w:rPr>
          <w:color w:val="231F20"/>
          <w:spacing w:val="32"/>
        </w:rPr>
        <w:t xml:space="preserve"> </w:t>
      </w:r>
      <w:r>
        <w:rPr>
          <w:color w:val="231F20"/>
        </w:rPr>
        <w:t>their</w:t>
      </w:r>
      <w:r>
        <w:rPr>
          <w:color w:val="231F20"/>
          <w:spacing w:val="32"/>
        </w:rPr>
        <w:t xml:space="preserve"> </w:t>
      </w:r>
      <w:r>
        <w:rPr>
          <w:color w:val="231F20"/>
        </w:rPr>
        <w:t>hearing</w:t>
      </w:r>
      <w:r>
        <w:rPr>
          <w:color w:val="231F20"/>
          <w:spacing w:val="32"/>
        </w:rPr>
        <w:t xml:space="preserve"> </w:t>
      </w:r>
      <w:r>
        <w:rPr>
          <w:color w:val="231F20"/>
        </w:rPr>
        <w:t>earlier</w:t>
      </w:r>
      <w:r>
        <w:rPr>
          <w:color w:val="231F20"/>
          <w:spacing w:val="32"/>
        </w:rPr>
        <w:t xml:space="preserve"> </w:t>
      </w:r>
      <w:r>
        <w:rPr>
          <w:color w:val="231F20"/>
        </w:rPr>
        <w:t>in</w:t>
      </w:r>
      <w:r>
        <w:rPr>
          <w:color w:val="231F20"/>
          <w:spacing w:val="31"/>
        </w:rPr>
        <w:t xml:space="preserve"> </w:t>
      </w:r>
      <w:r>
        <w:rPr>
          <w:color w:val="231F20"/>
        </w:rPr>
        <w:t>life</w:t>
      </w:r>
      <w:r>
        <w:rPr>
          <w:color w:val="231F20"/>
          <w:spacing w:val="32"/>
        </w:rPr>
        <w:t xml:space="preserve"> </w:t>
      </w:r>
      <w:r w:rsidR="00224530">
        <w:rPr>
          <w:color w:val="231F20"/>
        </w:rPr>
        <w:t>because of</w:t>
      </w:r>
      <w:r>
        <w:rPr>
          <w:color w:val="231F20"/>
          <w:spacing w:val="32"/>
        </w:rPr>
        <w:t xml:space="preserve"> </w:t>
      </w:r>
      <w:r>
        <w:rPr>
          <w:color w:val="231F20"/>
        </w:rPr>
        <w:t>noise overexposure. Noise induced hearing loss is preventable through the following controls (in order of priority):</w:t>
      </w:r>
    </w:p>
    <w:p w14:paraId="4F16A412" w14:textId="77777777" w:rsidR="00BD534D" w:rsidRDefault="007C07F7">
      <w:pPr>
        <w:pStyle w:val="ListParagraph"/>
        <w:numPr>
          <w:ilvl w:val="0"/>
          <w:numId w:val="3"/>
        </w:numPr>
        <w:tabs>
          <w:tab w:val="left" w:pos="695"/>
        </w:tabs>
        <w:ind w:left="695"/>
      </w:pPr>
      <w:r>
        <w:rPr>
          <w:b/>
          <w:color w:val="231F20"/>
        </w:rPr>
        <w:t>Engineering</w:t>
      </w:r>
      <w:r>
        <w:rPr>
          <w:b/>
          <w:color w:val="231F20"/>
          <w:spacing w:val="-7"/>
        </w:rPr>
        <w:t xml:space="preserve"> </w:t>
      </w:r>
      <w:r>
        <w:rPr>
          <w:b/>
          <w:color w:val="231F20"/>
        </w:rPr>
        <w:t>controls</w:t>
      </w:r>
      <w:r>
        <w:rPr>
          <w:b/>
          <w:color w:val="231F20"/>
          <w:spacing w:val="-8"/>
        </w:rPr>
        <w:t xml:space="preserve"> </w:t>
      </w:r>
      <w:r>
        <w:rPr>
          <w:color w:val="231F20"/>
        </w:rPr>
        <w:t>reduce</w:t>
      </w:r>
      <w:r>
        <w:rPr>
          <w:color w:val="231F20"/>
          <w:spacing w:val="-5"/>
        </w:rPr>
        <w:t xml:space="preserve"> </w:t>
      </w:r>
      <w:r>
        <w:rPr>
          <w:color w:val="231F20"/>
        </w:rPr>
        <w:t>sound</w:t>
      </w:r>
      <w:r>
        <w:rPr>
          <w:color w:val="231F20"/>
          <w:spacing w:val="-8"/>
        </w:rPr>
        <w:t xml:space="preserve"> </w:t>
      </w:r>
      <w:r>
        <w:rPr>
          <w:color w:val="231F20"/>
        </w:rPr>
        <w:t>exposure</w:t>
      </w:r>
      <w:r>
        <w:rPr>
          <w:color w:val="231F20"/>
          <w:spacing w:val="-5"/>
        </w:rPr>
        <w:t xml:space="preserve"> </w:t>
      </w:r>
      <w:r>
        <w:rPr>
          <w:color w:val="231F20"/>
        </w:rPr>
        <w:t>levels.</w:t>
      </w:r>
      <w:r>
        <w:rPr>
          <w:color w:val="231F20"/>
          <w:spacing w:val="-6"/>
        </w:rPr>
        <w:t xml:space="preserve"> </w:t>
      </w:r>
      <w:r>
        <w:rPr>
          <w:color w:val="231F20"/>
        </w:rPr>
        <w:t>Examples</w:t>
      </w:r>
      <w:r>
        <w:rPr>
          <w:color w:val="231F20"/>
          <w:spacing w:val="-6"/>
        </w:rPr>
        <w:t xml:space="preserve"> </w:t>
      </w:r>
      <w:r>
        <w:rPr>
          <w:color w:val="231F20"/>
          <w:spacing w:val="-4"/>
        </w:rPr>
        <w:t>are:</w:t>
      </w:r>
    </w:p>
    <w:p w14:paraId="32A120C1" w14:textId="77777777" w:rsidR="00BD534D" w:rsidRDefault="007C07F7">
      <w:pPr>
        <w:pStyle w:val="ListParagraph"/>
        <w:numPr>
          <w:ilvl w:val="1"/>
          <w:numId w:val="3"/>
        </w:numPr>
        <w:tabs>
          <w:tab w:val="left" w:pos="984"/>
        </w:tabs>
        <w:spacing w:before="1"/>
        <w:ind w:hanging="360"/>
      </w:pPr>
      <w:r>
        <w:rPr>
          <w:color w:val="231F20"/>
        </w:rPr>
        <w:t>Modifying</w:t>
      </w:r>
      <w:r>
        <w:rPr>
          <w:color w:val="231F20"/>
          <w:spacing w:val="-7"/>
        </w:rPr>
        <w:t xml:space="preserve"> </w:t>
      </w:r>
      <w:r>
        <w:rPr>
          <w:color w:val="231F20"/>
        </w:rPr>
        <w:t>or</w:t>
      </w:r>
      <w:r>
        <w:rPr>
          <w:color w:val="231F20"/>
          <w:spacing w:val="-7"/>
        </w:rPr>
        <w:t xml:space="preserve"> </w:t>
      </w:r>
      <w:r>
        <w:rPr>
          <w:color w:val="231F20"/>
        </w:rPr>
        <w:t>replacing</w:t>
      </w:r>
      <w:r>
        <w:rPr>
          <w:color w:val="231F20"/>
          <w:spacing w:val="-7"/>
        </w:rPr>
        <w:t xml:space="preserve"> </w:t>
      </w:r>
      <w:r>
        <w:rPr>
          <w:color w:val="231F20"/>
          <w:spacing w:val="-2"/>
        </w:rPr>
        <w:t>equipment</w:t>
      </w:r>
    </w:p>
    <w:p w14:paraId="6A725A43" w14:textId="77777777" w:rsidR="00BD534D" w:rsidRDefault="007C07F7">
      <w:pPr>
        <w:pStyle w:val="ListParagraph"/>
        <w:numPr>
          <w:ilvl w:val="1"/>
          <w:numId w:val="3"/>
        </w:numPr>
        <w:tabs>
          <w:tab w:val="left" w:pos="984"/>
        </w:tabs>
        <w:ind w:hanging="360"/>
      </w:pPr>
      <w:r>
        <w:rPr>
          <w:color w:val="231F20"/>
        </w:rPr>
        <w:t>Making</w:t>
      </w:r>
      <w:r>
        <w:rPr>
          <w:color w:val="231F20"/>
          <w:spacing w:val="-6"/>
        </w:rPr>
        <w:t xml:space="preserve"> </w:t>
      </w:r>
      <w:r>
        <w:rPr>
          <w:color w:val="231F20"/>
        </w:rPr>
        <w:t>related</w:t>
      </w:r>
      <w:r>
        <w:rPr>
          <w:color w:val="231F20"/>
          <w:spacing w:val="-4"/>
        </w:rPr>
        <w:t xml:space="preserve"> </w:t>
      </w:r>
      <w:r>
        <w:rPr>
          <w:color w:val="231F20"/>
        </w:rPr>
        <w:t>physical</w:t>
      </w:r>
      <w:r>
        <w:rPr>
          <w:color w:val="231F20"/>
          <w:spacing w:val="-4"/>
        </w:rPr>
        <w:t xml:space="preserve"> </w:t>
      </w:r>
      <w:r>
        <w:rPr>
          <w:color w:val="231F20"/>
        </w:rPr>
        <w:t>changes</w:t>
      </w:r>
      <w:r>
        <w:rPr>
          <w:color w:val="231F20"/>
          <w:spacing w:val="-4"/>
        </w:rPr>
        <w:t xml:space="preserve"> </w:t>
      </w:r>
      <w:r>
        <w:rPr>
          <w:color w:val="231F20"/>
        </w:rPr>
        <w:t>at</w:t>
      </w:r>
      <w:r>
        <w:rPr>
          <w:color w:val="231F20"/>
          <w:spacing w:val="-5"/>
        </w:rPr>
        <w:t xml:space="preserve"> </w:t>
      </w:r>
      <w:r>
        <w:rPr>
          <w:color w:val="231F20"/>
        </w:rPr>
        <w:t>the</w:t>
      </w:r>
      <w:r>
        <w:rPr>
          <w:color w:val="231F20"/>
          <w:spacing w:val="-4"/>
        </w:rPr>
        <w:t xml:space="preserve"> </w:t>
      </w:r>
      <w:r>
        <w:rPr>
          <w:color w:val="231F20"/>
        </w:rPr>
        <w:t>noise</w:t>
      </w:r>
      <w:r>
        <w:rPr>
          <w:color w:val="231F20"/>
          <w:spacing w:val="-4"/>
        </w:rPr>
        <w:t xml:space="preserve"> </w:t>
      </w:r>
      <w:r>
        <w:rPr>
          <w:color w:val="231F20"/>
        </w:rPr>
        <w:t>source</w:t>
      </w:r>
      <w:r>
        <w:rPr>
          <w:color w:val="231F20"/>
          <w:spacing w:val="-3"/>
        </w:rPr>
        <w:t xml:space="preserve"> </w:t>
      </w:r>
      <w:r>
        <w:rPr>
          <w:color w:val="231F20"/>
        </w:rPr>
        <w:t>to</w:t>
      </w:r>
      <w:r>
        <w:rPr>
          <w:color w:val="231F20"/>
          <w:spacing w:val="-3"/>
        </w:rPr>
        <w:t xml:space="preserve"> </w:t>
      </w:r>
      <w:r>
        <w:rPr>
          <w:color w:val="231F20"/>
        </w:rPr>
        <w:t>reduce</w:t>
      </w:r>
      <w:r>
        <w:rPr>
          <w:color w:val="231F20"/>
          <w:spacing w:val="-4"/>
        </w:rPr>
        <w:t xml:space="preserve"> </w:t>
      </w:r>
      <w:r>
        <w:rPr>
          <w:color w:val="231F20"/>
        </w:rPr>
        <w:t>the</w:t>
      </w:r>
      <w:r>
        <w:rPr>
          <w:color w:val="231F20"/>
          <w:spacing w:val="-6"/>
        </w:rPr>
        <w:t xml:space="preserve"> </w:t>
      </w:r>
      <w:r>
        <w:rPr>
          <w:color w:val="231F20"/>
        </w:rPr>
        <w:t>noise</w:t>
      </w:r>
      <w:r>
        <w:rPr>
          <w:color w:val="231F20"/>
          <w:spacing w:val="-3"/>
        </w:rPr>
        <w:t xml:space="preserve"> </w:t>
      </w:r>
      <w:r>
        <w:rPr>
          <w:color w:val="231F20"/>
          <w:spacing w:val="-2"/>
        </w:rPr>
        <w:t>level</w:t>
      </w:r>
    </w:p>
    <w:p w14:paraId="3FFDA77D" w14:textId="77777777" w:rsidR="00BD534D" w:rsidRDefault="007C07F7">
      <w:pPr>
        <w:pStyle w:val="BodyText"/>
        <w:ind w:left="1272" w:hanging="360"/>
      </w:pPr>
      <w:proofErr w:type="gramStart"/>
      <w:r>
        <w:rPr>
          <w:rFonts w:ascii="Symbol" w:hAnsi="Symbol"/>
          <w:color w:val="231F20"/>
          <w:sz w:val="20"/>
        </w:rPr>
        <w:t></w:t>
      </w:r>
      <w:r>
        <w:rPr>
          <w:rFonts w:ascii="Times New Roman" w:hAnsi="Times New Roman"/>
          <w:color w:val="231F20"/>
          <w:spacing w:val="80"/>
          <w:sz w:val="20"/>
        </w:rPr>
        <w:t xml:space="preserve"> </w:t>
      </w:r>
      <w:r>
        <w:rPr>
          <w:color w:val="231F20"/>
        </w:rPr>
        <w:t>I.</w:t>
      </w:r>
      <w:proofErr w:type="gramEnd"/>
      <w:r>
        <w:rPr>
          <w:color w:val="231F20"/>
        </w:rPr>
        <w:t>E.:</w:t>
      </w:r>
      <w:r>
        <w:rPr>
          <w:color w:val="231F20"/>
          <w:spacing w:val="40"/>
        </w:rPr>
        <w:t xml:space="preserve"> </w:t>
      </w:r>
      <w:r>
        <w:rPr>
          <w:color w:val="231F20"/>
        </w:rPr>
        <w:t>Choose</w:t>
      </w:r>
      <w:r>
        <w:rPr>
          <w:color w:val="231F20"/>
          <w:spacing w:val="40"/>
        </w:rPr>
        <w:t xml:space="preserve"> </w:t>
      </w:r>
      <w:r>
        <w:rPr>
          <w:color w:val="231F20"/>
        </w:rPr>
        <w:t>low-noise</w:t>
      </w:r>
      <w:r>
        <w:rPr>
          <w:color w:val="231F20"/>
          <w:spacing w:val="40"/>
        </w:rPr>
        <w:t xml:space="preserve"> </w:t>
      </w:r>
      <w:r>
        <w:rPr>
          <w:color w:val="231F20"/>
        </w:rPr>
        <w:t>tools</w:t>
      </w:r>
      <w:r>
        <w:rPr>
          <w:color w:val="231F20"/>
          <w:spacing w:val="40"/>
        </w:rPr>
        <w:t xml:space="preserve"> </w:t>
      </w:r>
      <w:r>
        <w:rPr>
          <w:color w:val="231F20"/>
        </w:rPr>
        <w:t>and</w:t>
      </w:r>
      <w:r>
        <w:rPr>
          <w:color w:val="231F20"/>
          <w:spacing w:val="40"/>
        </w:rPr>
        <w:t xml:space="preserve"> </w:t>
      </w:r>
      <w:r>
        <w:rPr>
          <w:color w:val="231F20"/>
        </w:rPr>
        <w:t>machinery,</w:t>
      </w:r>
      <w:r>
        <w:rPr>
          <w:color w:val="231F20"/>
          <w:spacing w:val="40"/>
        </w:rPr>
        <w:t xml:space="preserve"> </w:t>
      </w:r>
      <w:r>
        <w:rPr>
          <w:color w:val="231F20"/>
        </w:rPr>
        <w:t>maintain</w:t>
      </w:r>
      <w:r>
        <w:rPr>
          <w:color w:val="231F20"/>
          <w:spacing w:val="40"/>
        </w:rPr>
        <w:t xml:space="preserve"> </w:t>
      </w:r>
      <w:r>
        <w:rPr>
          <w:color w:val="231F20"/>
        </w:rPr>
        <w:t>&amp;</w:t>
      </w:r>
      <w:r>
        <w:rPr>
          <w:color w:val="231F20"/>
          <w:spacing w:val="40"/>
        </w:rPr>
        <w:t xml:space="preserve"> </w:t>
      </w:r>
      <w:r>
        <w:rPr>
          <w:color w:val="231F20"/>
        </w:rPr>
        <w:t>lubricate</w:t>
      </w:r>
      <w:r>
        <w:rPr>
          <w:color w:val="231F20"/>
          <w:spacing w:val="40"/>
        </w:rPr>
        <w:t xml:space="preserve"> </w:t>
      </w:r>
      <w:r>
        <w:rPr>
          <w:color w:val="231F20"/>
        </w:rPr>
        <w:t>machinery</w:t>
      </w:r>
      <w:r>
        <w:rPr>
          <w:color w:val="231F20"/>
          <w:spacing w:val="40"/>
        </w:rPr>
        <w:t xml:space="preserve"> </w:t>
      </w:r>
      <w:r>
        <w:rPr>
          <w:color w:val="231F20"/>
        </w:rPr>
        <w:t>and</w:t>
      </w:r>
      <w:r>
        <w:rPr>
          <w:color w:val="231F20"/>
          <w:spacing w:val="40"/>
        </w:rPr>
        <w:t xml:space="preserve"> </w:t>
      </w:r>
      <w:r>
        <w:rPr>
          <w:color w:val="231F20"/>
        </w:rPr>
        <w:t>equipment,</w:t>
      </w:r>
      <w:r>
        <w:rPr>
          <w:color w:val="231F20"/>
          <w:spacing w:val="40"/>
        </w:rPr>
        <w:t xml:space="preserve"> </w:t>
      </w:r>
      <w:r>
        <w:rPr>
          <w:color w:val="231F20"/>
        </w:rPr>
        <w:t>place</w:t>
      </w:r>
      <w:r>
        <w:rPr>
          <w:color w:val="231F20"/>
          <w:spacing w:val="40"/>
        </w:rPr>
        <w:t xml:space="preserve"> </w:t>
      </w:r>
      <w:r>
        <w:rPr>
          <w:color w:val="231F20"/>
        </w:rPr>
        <w:t>a</w:t>
      </w:r>
      <w:r>
        <w:rPr>
          <w:color w:val="231F20"/>
          <w:spacing w:val="40"/>
        </w:rPr>
        <w:t xml:space="preserve"> </w:t>
      </w:r>
      <w:r>
        <w:rPr>
          <w:color w:val="231F20"/>
        </w:rPr>
        <w:t>barrier between the noise source and employee, and/or enclose or isolate the noise source</w:t>
      </w:r>
    </w:p>
    <w:p w14:paraId="010F3683" w14:textId="77777777" w:rsidR="00BD534D" w:rsidRDefault="007C07F7">
      <w:pPr>
        <w:pStyle w:val="ListParagraph"/>
        <w:numPr>
          <w:ilvl w:val="0"/>
          <w:numId w:val="3"/>
        </w:numPr>
        <w:tabs>
          <w:tab w:val="left" w:pos="695"/>
        </w:tabs>
        <w:spacing w:line="267" w:lineRule="exact"/>
        <w:ind w:left="695"/>
      </w:pPr>
      <w:r>
        <w:rPr>
          <w:b/>
          <w:color w:val="231F20"/>
        </w:rPr>
        <w:t>Administrative</w:t>
      </w:r>
      <w:r>
        <w:rPr>
          <w:b/>
          <w:color w:val="231F20"/>
          <w:spacing w:val="-8"/>
        </w:rPr>
        <w:t xml:space="preserve"> </w:t>
      </w:r>
      <w:r>
        <w:rPr>
          <w:b/>
          <w:color w:val="231F20"/>
        </w:rPr>
        <w:t>controls</w:t>
      </w:r>
      <w:r>
        <w:rPr>
          <w:b/>
          <w:color w:val="231F20"/>
          <w:spacing w:val="-9"/>
        </w:rPr>
        <w:t xml:space="preserve"> </w:t>
      </w:r>
      <w:r>
        <w:rPr>
          <w:color w:val="231F20"/>
        </w:rPr>
        <w:t>are</w:t>
      </w:r>
      <w:r>
        <w:rPr>
          <w:color w:val="231F20"/>
          <w:spacing w:val="-4"/>
        </w:rPr>
        <w:t xml:space="preserve"> </w:t>
      </w:r>
      <w:r>
        <w:rPr>
          <w:color w:val="231F20"/>
        </w:rPr>
        <w:t>changes</w:t>
      </w:r>
      <w:r>
        <w:rPr>
          <w:color w:val="231F20"/>
          <w:spacing w:val="-5"/>
        </w:rPr>
        <w:t xml:space="preserve"> </w:t>
      </w:r>
      <w:r>
        <w:rPr>
          <w:color w:val="231F20"/>
        </w:rPr>
        <w:t>in</w:t>
      </w:r>
      <w:r>
        <w:rPr>
          <w:color w:val="231F20"/>
          <w:spacing w:val="-9"/>
        </w:rPr>
        <w:t xml:space="preserve"> </w:t>
      </w:r>
      <w:r>
        <w:rPr>
          <w:color w:val="231F20"/>
        </w:rPr>
        <w:t>the</w:t>
      </w:r>
      <w:r>
        <w:rPr>
          <w:color w:val="231F20"/>
          <w:spacing w:val="-6"/>
        </w:rPr>
        <w:t xml:space="preserve"> </w:t>
      </w:r>
      <w:r>
        <w:rPr>
          <w:color w:val="231F20"/>
        </w:rPr>
        <w:t>workplace</w:t>
      </w:r>
      <w:r>
        <w:rPr>
          <w:color w:val="231F20"/>
          <w:spacing w:val="-7"/>
        </w:rPr>
        <w:t xml:space="preserve"> </w:t>
      </w:r>
      <w:r>
        <w:rPr>
          <w:color w:val="231F20"/>
        </w:rPr>
        <w:t>that</w:t>
      </w:r>
      <w:r>
        <w:rPr>
          <w:color w:val="231F20"/>
          <w:spacing w:val="-5"/>
        </w:rPr>
        <w:t xml:space="preserve"> </w:t>
      </w:r>
      <w:r>
        <w:rPr>
          <w:color w:val="231F20"/>
        </w:rPr>
        <w:t>reduce</w:t>
      </w:r>
      <w:r>
        <w:rPr>
          <w:color w:val="231F20"/>
          <w:spacing w:val="-7"/>
        </w:rPr>
        <w:t xml:space="preserve"> </w:t>
      </w:r>
      <w:r>
        <w:rPr>
          <w:color w:val="231F20"/>
        </w:rPr>
        <w:t>or</w:t>
      </w:r>
      <w:r>
        <w:rPr>
          <w:color w:val="231F20"/>
          <w:spacing w:val="-5"/>
        </w:rPr>
        <w:t xml:space="preserve"> </w:t>
      </w:r>
      <w:r>
        <w:rPr>
          <w:color w:val="231F20"/>
        </w:rPr>
        <w:t>eliminate</w:t>
      </w:r>
      <w:r>
        <w:rPr>
          <w:color w:val="231F20"/>
          <w:spacing w:val="-4"/>
        </w:rPr>
        <w:t xml:space="preserve"> </w:t>
      </w:r>
      <w:r>
        <w:rPr>
          <w:color w:val="231F20"/>
        </w:rPr>
        <w:t>noise</w:t>
      </w:r>
      <w:r>
        <w:rPr>
          <w:color w:val="231F20"/>
          <w:spacing w:val="-7"/>
        </w:rPr>
        <w:t xml:space="preserve"> </w:t>
      </w:r>
      <w:r>
        <w:rPr>
          <w:color w:val="231F20"/>
        </w:rPr>
        <w:t>exposure.</w:t>
      </w:r>
      <w:r>
        <w:rPr>
          <w:color w:val="231F20"/>
          <w:spacing w:val="-5"/>
        </w:rPr>
        <w:t xml:space="preserve"> </w:t>
      </w:r>
      <w:r>
        <w:rPr>
          <w:color w:val="231F20"/>
        </w:rPr>
        <w:t>Examples</w:t>
      </w:r>
      <w:r>
        <w:rPr>
          <w:color w:val="231F20"/>
          <w:spacing w:val="-5"/>
        </w:rPr>
        <w:t xml:space="preserve"> </w:t>
      </w:r>
      <w:r>
        <w:rPr>
          <w:color w:val="231F20"/>
          <w:spacing w:val="-4"/>
        </w:rPr>
        <w:t>are:</w:t>
      </w:r>
    </w:p>
    <w:p w14:paraId="3FAAF9BC" w14:textId="77777777" w:rsidR="00BD534D" w:rsidRDefault="007C07F7">
      <w:pPr>
        <w:pStyle w:val="BodyText"/>
        <w:ind w:left="1200"/>
      </w:pPr>
      <w:r>
        <w:rPr>
          <w:rFonts w:ascii="Symbol" w:hAnsi="Symbol"/>
          <w:color w:val="231F20"/>
          <w:sz w:val="20"/>
        </w:rPr>
        <w:t></w:t>
      </w:r>
      <w:r>
        <w:rPr>
          <w:rFonts w:ascii="Times New Roman" w:hAnsi="Times New Roman"/>
          <w:color w:val="231F20"/>
          <w:spacing w:val="75"/>
          <w:w w:val="150"/>
          <w:sz w:val="20"/>
        </w:rPr>
        <w:t xml:space="preserve"> </w:t>
      </w:r>
      <w:r>
        <w:rPr>
          <w:color w:val="231F20"/>
        </w:rPr>
        <w:t>Operating</w:t>
      </w:r>
      <w:r>
        <w:rPr>
          <w:color w:val="231F20"/>
          <w:spacing w:val="-4"/>
        </w:rPr>
        <w:t xml:space="preserve"> </w:t>
      </w:r>
      <w:r>
        <w:rPr>
          <w:color w:val="231F20"/>
        </w:rPr>
        <w:t>noisy</w:t>
      </w:r>
      <w:r>
        <w:rPr>
          <w:color w:val="231F20"/>
          <w:spacing w:val="-5"/>
        </w:rPr>
        <w:t xml:space="preserve"> </w:t>
      </w:r>
      <w:r>
        <w:rPr>
          <w:color w:val="231F20"/>
        </w:rPr>
        <w:t>machines</w:t>
      </w:r>
      <w:r>
        <w:rPr>
          <w:color w:val="231F20"/>
          <w:spacing w:val="-6"/>
        </w:rPr>
        <w:t xml:space="preserve"> </w:t>
      </w:r>
      <w:r>
        <w:rPr>
          <w:color w:val="231F20"/>
        </w:rPr>
        <w:t>during</w:t>
      </w:r>
      <w:r>
        <w:rPr>
          <w:color w:val="231F20"/>
          <w:spacing w:val="-4"/>
        </w:rPr>
        <w:t xml:space="preserve"> </w:t>
      </w:r>
      <w:r>
        <w:rPr>
          <w:color w:val="231F20"/>
        </w:rPr>
        <w:t>shifts</w:t>
      </w:r>
      <w:r>
        <w:rPr>
          <w:color w:val="231F20"/>
          <w:spacing w:val="-4"/>
        </w:rPr>
        <w:t xml:space="preserve"> </w:t>
      </w:r>
      <w:r>
        <w:rPr>
          <w:color w:val="231F20"/>
        </w:rPr>
        <w:t>when</w:t>
      </w:r>
      <w:r>
        <w:rPr>
          <w:color w:val="231F20"/>
          <w:spacing w:val="-3"/>
        </w:rPr>
        <w:t xml:space="preserve"> </w:t>
      </w:r>
      <w:r>
        <w:rPr>
          <w:color w:val="231F20"/>
        </w:rPr>
        <w:t>fewer</w:t>
      </w:r>
      <w:r>
        <w:rPr>
          <w:color w:val="231F20"/>
          <w:spacing w:val="-4"/>
        </w:rPr>
        <w:t xml:space="preserve"> </w:t>
      </w:r>
      <w:r>
        <w:rPr>
          <w:color w:val="231F20"/>
        </w:rPr>
        <w:t>people</w:t>
      </w:r>
      <w:r>
        <w:rPr>
          <w:color w:val="231F20"/>
          <w:spacing w:val="-6"/>
        </w:rPr>
        <w:t xml:space="preserve"> </w:t>
      </w:r>
      <w:r>
        <w:rPr>
          <w:color w:val="231F20"/>
        </w:rPr>
        <w:t>are</w:t>
      </w:r>
      <w:r>
        <w:rPr>
          <w:color w:val="231F20"/>
          <w:spacing w:val="-5"/>
        </w:rPr>
        <w:t xml:space="preserve"> </w:t>
      </w:r>
      <w:r>
        <w:rPr>
          <w:color w:val="231F20"/>
          <w:spacing w:val="-2"/>
        </w:rPr>
        <w:t>exposed</w:t>
      </w:r>
    </w:p>
    <w:p w14:paraId="1D3B7957" w14:textId="77777777" w:rsidR="00BD534D" w:rsidRDefault="007C07F7">
      <w:pPr>
        <w:pStyle w:val="BodyText"/>
        <w:spacing w:before="1"/>
        <w:ind w:left="1200"/>
      </w:pPr>
      <w:r>
        <w:rPr>
          <w:rFonts w:ascii="Symbol" w:hAnsi="Symbol"/>
          <w:color w:val="231F20"/>
          <w:sz w:val="20"/>
        </w:rPr>
        <w:t></w:t>
      </w:r>
      <w:r>
        <w:rPr>
          <w:rFonts w:ascii="Times New Roman" w:hAnsi="Times New Roman"/>
          <w:color w:val="231F20"/>
          <w:spacing w:val="28"/>
          <w:sz w:val="20"/>
        </w:rPr>
        <w:t xml:space="preserve">  </w:t>
      </w:r>
      <w:r>
        <w:rPr>
          <w:color w:val="231F20"/>
        </w:rPr>
        <w:t>Limiting</w:t>
      </w:r>
      <w:r>
        <w:rPr>
          <w:color w:val="231F20"/>
          <w:spacing w:val="-2"/>
        </w:rPr>
        <w:t xml:space="preserve"> </w:t>
      </w:r>
      <w:r>
        <w:rPr>
          <w:color w:val="231F20"/>
        </w:rPr>
        <w:t>the</w:t>
      </w:r>
      <w:r>
        <w:rPr>
          <w:color w:val="231F20"/>
          <w:spacing w:val="-2"/>
        </w:rPr>
        <w:t xml:space="preserve"> </w:t>
      </w:r>
      <w:r>
        <w:rPr>
          <w:color w:val="231F20"/>
        </w:rPr>
        <w:t>amount</w:t>
      </w:r>
      <w:r>
        <w:rPr>
          <w:color w:val="231F20"/>
          <w:spacing w:val="-4"/>
        </w:rPr>
        <w:t xml:space="preserve"> </w:t>
      </w:r>
      <w:r>
        <w:rPr>
          <w:color w:val="231F20"/>
        </w:rPr>
        <w:t>of</w:t>
      </w:r>
      <w:r>
        <w:rPr>
          <w:color w:val="231F20"/>
          <w:spacing w:val="-6"/>
        </w:rPr>
        <w:t xml:space="preserve"> </w:t>
      </w:r>
      <w:r>
        <w:rPr>
          <w:color w:val="231F20"/>
        </w:rPr>
        <w:t>time</w:t>
      </w:r>
      <w:r>
        <w:rPr>
          <w:color w:val="231F20"/>
          <w:spacing w:val="-2"/>
        </w:rPr>
        <w:t xml:space="preserve"> </w:t>
      </w:r>
      <w:r>
        <w:rPr>
          <w:color w:val="231F20"/>
        </w:rPr>
        <w:t>a</w:t>
      </w:r>
      <w:r>
        <w:rPr>
          <w:color w:val="231F20"/>
          <w:spacing w:val="-2"/>
        </w:rPr>
        <w:t xml:space="preserve"> </w:t>
      </w:r>
      <w:r>
        <w:rPr>
          <w:color w:val="231F20"/>
        </w:rPr>
        <w:t>person</w:t>
      </w:r>
      <w:r>
        <w:rPr>
          <w:color w:val="231F20"/>
          <w:spacing w:val="-2"/>
        </w:rPr>
        <w:t xml:space="preserve"> </w:t>
      </w:r>
      <w:r>
        <w:rPr>
          <w:color w:val="231F20"/>
        </w:rPr>
        <w:t>spends</w:t>
      </w:r>
      <w:r>
        <w:rPr>
          <w:color w:val="231F20"/>
          <w:spacing w:val="-2"/>
        </w:rPr>
        <w:t xml:space="preserve"> </w:t>
      </w:r>
      <w:r>
        <w:rPr>
          <w:color w:val="231F20"/>
        </w:rPr>
        <w:t>at</w:t>
      </w:r>
      <w:r>
        <w:rPr>
          <w:color w:val="231F20"/>
          <w:spacing w:val="-2"/>
        </w:rPr>
        <w:t xml:space="preserve"> </w:t>
      </w:r>
      <w:r>
        <w:rPr>
          <w:color w:val="231F20"/>
        </w:rPr>
        <w:t>a</w:t>
      </w:r>
      <w:r>
        <w:rPr>
          <w:color w:val="231F20"/>
          <w:spacing w:val="-4"/>
        </w:rPr>
        <w:t xml:space="preserve"> </w:t>
      </w:r>
      <w:r>
        <w:rPr>
          <w:color w:val="231F20"/>
        </w:rPr>
        <w:t>noise</w:t>
      </w:r>
      <w:r>
        <w:rPr>
          <w:color w:val="231F20"/>
          <w:spacing w:val="-2"/>
        </w:rPr>
        <w:t xml:space="preserve"> source</w:t>
      </w:r>
    </w:p>
    <w:p w14:paraId="0DAACDF5" w14:textId="77777777" w:rsidR="00BD534D" w:rsidRDefault="007C07F7">
      <w:pPr>
        <w:pStyle w:val="BodyText"/>
        <w:ind w:left="1200"/>
      </w:pPr>
      <w:r>
        <w:rPr>
          <w:rFonts w:ascii="Symbol" w:hAnsi="Symbol"/>
          <w:color w:val="231F20"/>
          <w:sz w:val="20"/>
        </w:rPr>
        <w:t></w:t>
      </w:r>
      <w:r>
        <w:rPr>
          <w:rFonts w:ascii="Times New Roman" w:hAnsi="Times New Roman"/>
          <w:color w:val="231F20"/>
          <w:spacing w:val="73"/>
          <w:w w:val="150"/>
          <w:sz w:val="20"/>
        </w:rPr>
        <w:t xml:space="preserve"> </w:t>
      </w:r>
      <w:r>
        <w:rPr>
          <w:color w:val="231F20"/>
        </w:rPr>
        <w:t>Providing</w:t>
      </w:r>
      <w:r>
        <w:rPr>
          <w:color w:val="231F20"/>
          <w:spacing w:val="-5"/>
        </w:rPr>
        <w:t xml:space="preserve"> </w:t>
      </w:r>
      <w:r>
        <w:rPr>
          <w:color w:val="231F20"/>
        </w:rPr>
        <w:t>quiet</w:t>
      </w:r>
      <w:r>
        <w:rPr>
          <w:color w:val="231F20"/>
          <w:spacing w:val="-4"/>
        </w:rPr>
        <w:t xml:space="preserve"> </w:t>
      </w:r>
      <w:r>
        <w:rPr>
          <w:color w:val="231F20"/>
        </w:rPr>
        <w:t>areas</w:t>
      </w:r>
      <w:r>
        <w:rPr>
          <w:color w:val="231F20"/>
          <w:spacing w:val="-6"/>
        </w:rPr>
        <w:t xml:space="preserve"> </w:t>
      </w:r>
      <w:r>
        <w:rPr>
          <w:color w:val="231F20"/>
        </w:rPr>
        <w:t>where</w:t>
      </w:r>
      <w:r>
        <w:rPr>
          <w:color w:val="231F20"/>
          <w:spacing w:val="-4"/>
        </w:rPr>
        <w:t xml:space="preserve"> </w:t>
      </w:r>
      <w:r>
        <w:rPr>
          <w:color w:val="231F20"/>
        </w:rPr>
        <w:t>workers</w:t>
      </w:r>
      <w:r>
        <w:rPr>
          <w:color w:val="231F20"/>
          <w:spacing w:val="-4"/>
        </w:rPr>
        <w:t xml:space="preserve"> </w:t>
      </w:r>
      <w:r>
        <w:rPr>
          <w:color w:val="231F20"/>
        </w:rPr>
        <w:t>can</w:t>
      </w:r>
      <w:r>
        <w:rPr>
          <w:color w:val="231F20"/>
          <w:spacing w:val="-6"/>
        </w:rPr>
        <w:t xml:space="preserve"> </w:t>
      </w:r>
      <w:r>
        <w:rPr>
          <w:color w:val="231F20"/>
        </w:rPr>
        <w:t>gain</w:t>
      </w:r>
      <w:r>
        <w:rPr>
          <w:color w:val="231F20"/>
          <w:spacing w:val="-6"/>
        </w:rPr>
        <w:t xml:space="preserve"> </w:t>
      </w:r>
      <w:r>
        <w:rPr>
          <w:color w:val="231F20"/>
        </w:rPr>
        <w:t>relief</w:t>
      </w:r>
      <w:r>
        <w:rPr>
          <w:color w:val="231F20"/>
          <w:spacing w:val="-4"/>
        </w:rPr>
        <w:t xml:space="preserve"> </w:t>
      </w:r>
      <w:r>
        <w:rPr>
          <w:color w:val="231F20"/>
        </w:rPr>
        <w:t>from</w:t>
      </w:r>
      <w:r>
        <w:rPr>
          <w:color w:val="231F20"/>
          <w:spacing w:val="-6"/>
        </w:rPr>
        <w:t xml:space="preserve"> </w:t>
      </w:r>
      <w:r>
        <w:rPr>
          <w:color w:val="231F20"/>
        </w:rPr>
        <w:t>hazardous</w:t>
      </w:r>
      <w:r>
        <w:rPr>
          <w:color w:val="231F20"/>
          <w:spacing w:val="-4"/>
        </w:rPr>
        <w:t xml:space="preserve"> </w:t>
      </w:r>
      <w:r>
        <w:rPr>
          <w:color w:val="231F20"/>
        </w:rPr>
        <w:t>noise</w:t>
      </w:r>
      <w:r>
        <w:rPr>
          <w:color w:val="231F20"/>
          <w:spacing w:val="-6"/>
        </w:rPr>
        <w:t xml:space="preserve"> </w:t>
      </w:r>
      <w:r>
        <w:rPr>
          <w:color w:val="231F20"/>
          <w:spacing w:val="-2"/>
        </w:rPr>
        <w:t>sources</w:t>
      </w:r>
    </w:p>
    <w:p w14:paraId="6CABF130" w14:textId="77777777" w:rsidR="00BD534D" w:rsidRDefault="007C07F7">
      <w:pPr>
        <w:pStyle w:val="BodyText"/>
        <w:ind w:left="1200"/>
      </w:pPr>
      <w:r>
        <w:rPr>
          <w:rFonts w:ascii="Symbol" w:hAnsi="Symbol"/>
          <w:color w:val="231F20"/>
          <w:sz w:val="20"/>
        </w:rPr>
        <w:t></w:t>
      </w:r>
      <w:r>
        <w:rPr>
          <w:rFonts w:ascii="Times New Roman" w:hAnsi="Times New Roman"/>
          <w:color w:val="231F20"/>
          <w:spacing w:val="76"/>
          <w:w w:val="150"/>
          <w:sz w:val="20"/>
        </w:rPr>
        <w:t xml:space="preserve"> </w:t>
      </w:r>
      <w:r>
        <w:rPr>
          <w:color w:val="231F20"/>
        </w:rPr>
        <w:t>Restricting</w:t>
      </w:r>
      <w:r>
        <w:rPr>
          <w:color w:val="231F20"/>
          <w:spacing w:val="-5"/>
        </w:rPr>
        <w:t xml:space="preserve"> </w:t>
      </w:r>
      <w:r>
        <w:rPr>
          <w:color w:val="231F20"/>
        </w:rPr>
        <w:t>worker</w:t>
      </w:r>
      <w:r>
        <w:rPr>
          <w:color w:val="231F20"/>
          <w:spacing w:val="-4"/>
        </w:rPr>
        <w:t xml:space="preserve"> </w:t>
      </w:r>
      <w:r>
        <w:rPr>
          <w:color w:val="231F20"/>
        </w:rPr>
        <w:t>presence</w:t>
      </w:r>
      <w:r>
        <w:rPr>
          <w:color w:val="231F20"/>
          <w:spacing w:val="-3"/>
        </w:rPr>
        <w:t xml:space="preserve"> </w:t>
      </w:r>
      <w:r>
        <w:rPr>
          <w:color w:val="231F20"/>
        </w:rPr>
        <w:t>to</w:t>
      </w:r>
      <w:r>
        <w:rPr>
          <w:color w:val="231F20"/>
          <w:spacing w:val="-3"/>
        </w:rPr>
        <w:t xml:space="preserve"> </w:t>
      </w:r>
      <w:r>
        <w:rPr>
          <w:color w:val="231F20"/>
        </w:rPr>
        <w:t>a</w:t>
      </w:r>
      <w:r>
        <w:rPr>
          <w:color w:val="231F20"/>
          <w:spacing w:val="-3"/>
        </w:rPr>
        <w:t xml:space="preserve"> </w:t>
      </w:r>
      <w:r>
        <w:rPr>
          <w:color w:val="231F20"/>
        </w:rPr>
        <w:t>suitable</w:t>
      </w:r>
      <w:r>
        <w:rPr>
          <w:color w:val="231F20"/>
          <w:spacing w:val="-6"/>
        </w:rPr>
        <w:t xml:space="preserve"> </w:t>
      </w:r>
      <w:r>
        <w:rPr>
          <w:color w:val="231F20"/>
        </w:rPr>
        <w:t>distance</w:t>
      </w:r>
      <w:r>
        <w:rPr>
          <w:color w:val="231F20"/>
          <w:spacing w:val="-3"/>
        </w:rPr>
        <w:t xml:space="preserve"> </w:t>
      </w:r>
      <w:r>
        <w:rPr>
          <w:color w:val="231F20"/>
        </w:rPr>
        <w:t>away</w:t>
      </w:r>
      <w:r>
        <w:rPr>
          <w:color w:val="231F20"/>
          <w:spacing w:val="-4"/>
        </w:rPr>
        <w:t xml:space="preserve"> </w:t>
      </w:r>
      <w:r>
        <w:rPr>
          <w:color w:val="231F20"/>
        </w:rPr>
        <w:t>from</w:t>
      </w:r>
      <w:r>
        <w:rPr>
          <w:color w:val="231F20"/>
          <w:spacing w:val="-4"/>
        </w:rPr>
        <w:t xml:space="preserve"> </w:t>
      </w:r>
      <w:r>
        <w:rPr>
          <w:color w:val="231F20"/>
        </w:rPr>
        <w:t>noisy</w:t>
      </w:r>
      <w:r>
        <w:rPr>
          <w:color w:val="231F20"/>
          <w:spacing w:val="-4"/>
        </w:rPr>
        <w:t xml:space="preserve"> </w:t>
      </w:r>
      <w:r>
        <w:rPr>
          <w:color w:val="231F20"/>
          <w:spacing w:val="-2"/>
        </w:rPr>
        <w:t>equipment</w:t>
      </w:r>
    </w:p>
    <w:p w14:paraId="1B50BFB1" w14:textId="315DC5E3" w:rsidR="00BD534D" w:rsidRDefault="007C07F7">
      <w:pPr>
        <w:pStyle w:val="ListParagraph"/>
        <w:numPr>
          <w:ilvl w:val="0"/>
          <w:numId w:val="3"/>
        </w:numPr>
        <w:tabs>
          <w:tab w:val="left" w:pos="624"/>
        </w:tabs>
        <w:spacing w:before="1"/>
        <w:ind w:right="391"/>
      </w:pPr>
      <w:r>
        <w:rPr>
          <w:b/>
          <w:color w:val="231F20"/>
        </w:rPr>
        <w:t>PPE hearing devices</w:t>
      </w:r>
      <w:r>
        <w:rPr>
          <w:color w:val="231F20"/>
        </w:rPr>
        <w:t xml:space="preserve">, such as earmuﬀs and plugs, are an acceptable but less desirable option to control noise exposure. PPE is used as necessary to implement safety controls, when the </w:t>
      </w:r>
      <w:r w:rsidR="00224530">
        <w:rPr>
          <w:color w:val="231F20"/>
        </w:rPr>
        <w:t>above controls</w:t>
      </w:r>
      <w:r>
        <w:rPr>
          <w:color w:val="231F20"/>
        </w:rPr>
        <w:t xml:space="preserve"> are not feasible.</w:t>
      </w:r>
    </w:p>
    <w:p w14:paraId="03D6A985" w14:textId="77777777" w:rsidR="00BD534D" w:rsidRDefault="00BD534D">
      <w:pPr>
        <w:pStyle w:val="BodyText"/>
        <w:spacing w:before="12"/>
        <w:rPr>
          <w:sz w:val="9"/>
        </w:rPr>
      </w:pPr>
    </w:p>
    <w:p w14:paraId="5D31F9FA" w14:textId="77777777" w:rsidR="00BD534D" w:rsidRDefault="00BD534D">
      <w:pPr>
        <w:pStyle w:val="BodyText"/>
        <w:rPr>
          <w:sz w:val="9"/>
        </w:rPr>
        <w:sectPr w:rsidR="00BD534D">
          <w:type w:val="continuous"/>
          <w:pgSz w:w="12240" w:h="15840"/>
          <w:pgMar w:top="620" w:right="0" w:bottom="0" w:left="360" w:header="720" w:footer="720" w:gutter="0"/>
          <w:cols w:space="720"/>
        </w:sectPr>
      </w:pPr>
    </w:p>
    <w:p w14:paraId="614FE188" w14:textId="77777777" w:rsidR="00BD534D" w:rsidRDefault="007C07F7">
      <w:pPr>
        <w:spacing w:before="56" w:line="256" w:lineRule="auto"/>
        <w:ind w:left="72"/>
        <w:rPr>
          <w:b/>
        </w:rPr>
      </w:pPr>
      <w:r>
        <w:rPr>
          <w:b/>
          <w:color w:val="231F20"/>
        </w:rPr>
        <w:t>Applying</w:t>
      </w:r>
      <w:r>
        <w:rPr>
          <w:b/>
          <w:color w:val="231F20"/>
          <w:spacing w:val="40"/>
        </w:rPr>
        <w:t xml:space="preserve"> </w:t>
      </w:r>
      <w:r>
        <w:rPr>
          <w:b/>
          <w:color w:val="231F20"/>
        </w:rPr>
        <w:t>what</w:t>
      </w:r>
      <w:r>
        <w:rPr>
          <w:b/>
          <w:color w:val="231F20"/>
          <w:spacing w:val="40"/>
        </w:rPr>
        <w:t xml:space="preserve"> </w:t>
      </w:r>
      <w:r>
        <w:rPr>
          <w:b/>
          <w:color w:val="231F20"/>
        </w:rPr>
        <w:t>we</w:t>
      </w:r>
      <w:r>
        <w:rPr>
          <w:b/>
          <w:color w:val="231F20"/>
          <w:spacing w:val="40"/>
        </w:rPr>
        <w:t xml:space="preserve"> </w:t>
      </w:r>
      <w:r>
        <w:rPr>
          <w:b/>
          <w:color w:val="231F20"/>
        </w:rPr>
        <w:t>learned:</w:t>
      </w:r>
      <w:r>
        <w:rPr>
          <w:b/>
          <w:color w:val="231F20"/>
          <w:spacing w:val="40"/>
        </w:rPr>
        <w:t xml:space="preserve"> </w:t>
      </w:r>
      <w:r>
        <w:rPr>
          <w:b/>
          <w:color w:val="231F20"/>
        </w:rPr>
        <w:t>What</w:t>
      </w:r>
      <w:r>
        <w:rPr>
          <w:b/>
          <w:color w:val="231F20"/>
          <w:spacing w:val="40"/>
        </w:rPr>
        <w:t xml:space="preserve"> </w:t>
      </w:r>
      <w:r>
        <w:rPr>
          <w:b/>
          <w:color w:val="231F20"/>
        </w:rPr>
        <w:t>is</w:t>
      </w:r>
      <w:r>
        <w:rPr>
          <w:b/>
          <w:color w:val="231F20"/>
          <w:spacing w:val="40"/>
        </w:rPr>
        <w:t xml:space="preserve"> </w:t>
      </w:r>
      <w:r>
        <w:rPr>
          <w:b/>
          <w:color w:val="231F20"/>
        </w:rPr>
        <w:t>the</w:t>
      </w:r>
      <w:r>
        <w:rPr>
          <w:b/>
          <w:color w:val="231F20"/>
          <w:spacing w:val="40"/>
        </w:rPr>
        <w:t xml:space="preserve"> </w:t>
      </w:r>
      <w:r>
        <w:rPr>
          <w:b/>
          <w:color w:val="231F20"/>
        </w:rPr>
        <w:t>correct order of priority for noise exposure controls?</w:t>
      </w:r>
    </w:p>
    <w:p w14:paraId="508C05F5" w14:textId="77777777" w:rsidR="00BD534D" w:rsidRDefault="007C07F7">
      <w:pPr>
        <w:pStyle w:val="ListParagraph"/>
        <w:numPr>
          <w:ilvl w:val="0"/>
          <w:numId w:val="2"/>
        </w:numPr>
        <w:tabs>
          <w:tab w:val="left" w:pos="325"/>
        </w:tabs>
        <w:spacing w:before="160"/>
        <w:ind w:left="325" w:hanging="253"/>
        <w:rPr>
          <w:b/>
        </w:rPr>
      </w:pPr>
      <w:r>
        <w:rPr>
          <w:b/>
          <w:color w:val="231F20"/>
        </w:rPr>
        <w:t>PPE,</w:t>
      </w:r>
      <w:r>
        <w:rPr>
          <w:b/>
          <w:color w:val="231F20"/>
          <w:spacing w:val="-9"/>
        </w:rPr>
        <w:t xml:space="preserve"> </w:t>
      </w:r>
      <w:r>
        <w:rPr>
          <w:b/>
          <w:color w:val="231F20"/>
        </w:rPr>
        <w:t>Administrative,</w:t>
      </w:r>
      <w:r>
        <w:rPr>
          <w:b/>
          <w:color w:val="231F20"/>
          <w:spacing w:val="-7"/>
        </w:rPr>
        <w:t xml:space="preserve"> </w:t>
      </w:r>
      <w:r>
        <w:rPr>
          <w:b/>
          <w:color w:val="231F20"/>
        </w:rPr>
        <w:t>then</w:t>
      </w:r>
      <w:r>
        <w:rPr>
          <w:b/>
          <w:color w:val="231F20"/>
          <w:spacing w:val="-7"/>
        </w:rPr>
        <w:t xml:space="preserve"> </w:t>
      </w:r>
      <w:r>
        <w:rPr>
          <w:b/>
          <w:color w:val="231F20"/>
          <w:spacing w:val="-2"/>
        </w:rPr>
        <w:t>Engineering</w:t>
      </w:r>
    </w:p>
    <w:p w14:paraId="26CD62E5" w14:textId="77777777" w:rsidR="00BD534D" w:rsidRDefault="007C07F7">
      <w:pPr>
        <w:pStyle w:val="ListParagraph"/>
        <w:numPr>
          <w:ilvl w:val="0"/>
          <w:numId w:val="2"/>
        </w:numPr>
        <w:tabs>
          <w:tab w:val="left" w:pos="311"/>
        </w:tabs>
        <w:spacing w:before="180"/>
        <w:ind w:left="311" w:hanging="240"/>
        <w:rPr>
          <w:b/>
        </w:rPr>
      </w:pPr>
      <w:r>
        <w:rPr>
          <w:b/>
          <w:color w:val="231F20"/>
        </w:rPr>
        <w:t>Administrative,</w:t>
      </w:r>
      <w:r>
        <w:rPr>
          <w:b/>
          <w:color w:val="231F20"/>
          <w:spacing w:val="-11"/>
        </w:rPr>
        <w:t xml:space="preserve"> </w:t>
      </w:r>
      <w:r>
        <w:rPr>
          <w:b/>
          <w:color w:val="231F20"/>
        </w:rPr>
        <w:t>Engineering,</w:t>
      </w:r>
      <w:r>
        <w:rPr>
          <w:b/>
          <w:color w:val="231F20"/>
          <w:spacing w:val="-10"/>
        </w:rPr>
        <w:t xml:space="preserve"> </w:t>
      </w:r>
      <w:r>
        <w:rPr>
          <w:b/>
          <w:color w:val="231F20"/>
        </w:rPr>
        <w:t>then</w:t>
      </w:r>
      <w:r>
        <w:rPr>
          <w:b/>
          <w:color w:val="231F20"/>
          <w:spacing w:val="-11"/>
        </w:rPr>
        <w:t xml:space="preserve"> </w:t>
      </w:r>
      <w:r>
        <w:rPr>
          <w:b/>
          <w:color w:val="231F20"/>
          <w:spacing w:val="-5"/>
        </w:rPr>
        <w:t>PPE</w:t>
      </w:r>
    </w:p>
    <w:p w14:paraId="3057AB55" w14:textId="77777777" w:rsidR="00BD534D" w:rsidRDefault="007C07F7">
      <w:pPr>
        <w:pStyle w:val="ListParagraph"/>
        <w:numPr>
          <w:ilvl w:val="0"/>
          <w:numId w:val="2"/>
        </w:numPr>
        <w:tabs>
          <w:tab w:val="left" w:pos="306"/>
        </w:tabs>
        <w:spacing w:before="178"/>
        <w:ind w:left="306" w:hanging="235"/>
        <w:rPr>
          <w:b/>
        </w:rPr>
      </w:pPr>
      <w:r>
        <w:rPr>
          <w:b/>
          <w:noProof/>
        </w:rPr>
        <mc:AlternateContent>
          <mc:Choice Requires="wps">
            <w:drawing>
              <wp:anchor distT="0" distB="0" distL="0" distR="0" simplePos="0" relativeHeight="15730176" behindDoc="0" locked="0" layoutInCell="1" allowOverlap="1" wp14:anchorId="073F05F3" wp14:editId="17D3FF04">
                <wp:simplePos x="0" y="0"/>
                <wp:positionH relativeFrom="page">
                  <wp:posOffset>2879153</wp:posOffset>
                </wp:positionH>
                <wp:positionV relativeFrom="paragraph">
                  <wp:posOffset>280390</wp:posOffset>
                </wp:positionV>
                <wp:extent cx="477520" cy="1022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0">
                          <a:off x="0" y="0"/>
                          <a:ext cx="477520" cy="102235"/>
                        </a:xfrm>
                        <a:prstGeom prst="rect">
                          <a:avLst/>
                        </a:prstGeom>
                      </wps:spPr>
                      <wps:txbx>
                        <w:txbxContent>
                          <w:p w14:paraId="2081B2C4" w14:textId="77777777" w:rsidR="00BD534D" w:rsidRDefault="007C07F7">
                            <w:pPr>
                              <w:spacing w:line="159" w:lineRule="exact"/>
                              <w:rPr>
                                <w:rFonts w:ascii="Candara"/>
                                <w:sz w:val="16"/>
                              </w:rPr>
                            </w:pPr>
                            <w:r>
                              <w:rPr>
                                <w:rFonts w:ascii="Candara"/>
                                <w:color w:val="231F20"/>
                                <w:sz w:val="16"/>
                              </w:rPr>
                              <w:t>Answer</w:t>
                            </w:r>
                            <w:r>
                              <w:rPr>
                                <w:rFonts w:ascii="Candara"/>
                                <w:color w:val="231F20"/>
                                <w:spacing w:val="-2"/>
                                <w:sz w:val="16"/>
                              </w:rPr>
                              <w:t xml:space="preserve"> </w:t>
                            </w:r>
                            <w:r>
                              <w:rPr>
                                <w:rFonts w:ascii="Candara"/>
                                <w:color w:val="231F20"/>
                                <w:sz w:val="16"/>
                              </w:rPr>
                              <w:t>=</w:t>
                            </w:r>
                            <w:r>
                              <w:rPr>
                                <w:rFonts w:ascii="Candara"/>
                                <w:color w:val="231F20"/>
                                <w:spacing w:val="-3"/>
                                <w:sz w:val="16"/>
                              </w:rPr>
                              <w:t xml:space="preserve"> </w:t>
                            </w:r>
                            <w:r>
                              <w:rPr>
                                <w:rFonts w:ascii="Candara"/>
                                <w:color w:val="231F20"/>
                                <w:spacing w:val="-10"/>
                                <w:sz w:val="16"/>
                              </w:rPr>
                              <w:t>C</w:t>
                            </w:r>
                          </w:p>
                        </w:txbxContent>
                      </wps:txbx>
                      <wps:bodyPr wrap="square" lIns="0" tIns="0" rIns="0" bIns="0" rtlCol="0">
                        <a:noAutofit/>
                      </wps:bodyPr>
                    </wps:wsp>
                  </a:graphicData>
                </a:graphic>
              </wp:anchor>
            </w:drawing>
          </mc:Choice>
          <mc:Fallback>
            <w:pict>
              <v:shape w14:anchorId="073F05F3" id="Textbox 3" o:spid="_x0000_s1027" type="#_x0000_t202" style="position:absolute;left:0;text-align:left;margin-left:226.7pt;margin-top:22.1pt;width:37.6pt;height:8.05pt;rotation:180;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" filled="f" stroked="f">
                <v:textbox inset="0,0,0,0">
                  <w:txbxContent>
                    <w:p w14:paraId="2081B2C4" w14:textId="77777777" w:rsidR="00BD534D" w:rsidRDefault="007C07F7">
                      <w:pPr>
                        <w:spacing w:line="159" w:lineRule="exact"/>
                        <w:rPr>
                          <w:rFonts w:ascii="Candara"/>
                          <w:sz w:val="16"/>
                        </w:rPr>
                      </w:pPr>
                      <w:r>
                        <w:rPr>
                          <w:rFonts w:ascii="Candara"/>
                          <w:color w:val="231F20"/>
                          <w:sz w:val="16"/>
                        </w:rPr>
                        <w:t>Answer</w:t>
                      </w:r>
                      <w:r>
                        <w:rPr>
                          <w:rFonts w:ascii="Candara"/>
                          <w:color w:val="231F20"/>
                          <w:spacing w:val="-2"/>
                          <w:sz w:val="16"/>
                        </w:rPr>
                        <w:t xml:space="preserve"> </w:t>
                      </w:r>
                      <w:r>
                        <w:rPr>
                          <w:rFonts w:ascii="Candara"/>
                          <w:color w:val="231F20"/>
                          <w:sz w:val="16"/>
                        </w:rPr>
                        <w:t>=</w:t>
                      </w:r>
                      <w:r>
                        <w:rPr>
                          <w:rFonts w:ascii="Candara"/>
                          <w:color w:val="231F20"/>
                          <w:spacing w:val="-3"/>
                          <w:sz w:val="16"/>
                        </w:rPr>
                        <w:t xml:space="preserve"> </w:t>
                      </w:r>
                      <w:r>
                        <w:rPr>
                          <w:rFonts w:ascii="Candara"/>
                          <w:color w:val="231F20"/>
                          <w:spacing w:val="-10"/>
                          <w:sz w:val="16"/>
                        </w:rPr>
                        <w:t>C</w:t>
                      </w:r>
                    </w:p>
                  </w:txbxContent>
                </v:textbox>
                <w10:wrap anchorx="page"/>
              </v:shape>
            </w:pict>
          </mc:Fallback>
        </mc:AlternateContent>
      </w:r>
      <w:r>
        <w:rPr>
          <w:b/>
          <w:color w:val="231F20"/>
        </w:rPr>
        <w:t>Engineering,</w:t>
      </w:r>
      <w:r>
        <w:rPr>
          <w:b/>
          <w:color w:val="231F20"/>
          <w:spacing w:val="-11"/>
        </w:rPr>
        <w:t xml:space="preserve"> </w:t>
      </w:r>
      <w:r>
        <w:rPr>
          <w:b/>
          <w:color w:val="231F20"/>
        </w:rPr>
        <w:t>Administrative,</w:t>
      </w:r>
      <w:r>
        <w:rPr>
          <w:b/>
          <w:color w:val="231F20"/>
          <w:spacing w:val="-11"/>
        </w:rPr>
        <w:t xml:space="preserve"> </w:t>
      </w:r>
      <w:r>
        <w:rPr>
          <w:b/>
          <w:color w:val="231F20"/>
        </w:rPr>
        <w:t>then</w:t>
      </w:r>
      <w:r>
        <w:rPr>
          <w:b/>
          <w:color w:val="231F20"/>
          <w:spacing w:val="-10"/>
        </w:rPr>
        <w:t xml:space="preserve"> </w:t>
      </w:r>
      <w:r>
        <w:rPr>
          <w:b/>
          <w:color w:val="231F20"/>
          <w:spacing w:val="-5"/>
        </w:rPr>
        <w:t>PPE</w:t>
      </w:r>
    </w:p>
    <w:p w14:paraId="2E54A1F0" w14:textId="77777777" w:rsidR="00BD534D" w:rsidRDefault="007C07F7">
      <w:pPr>
        <w:pStyle w:val="BodyText"/>
        <w:spacing w:before="3"/>
        <w:rPr>
          <w:b/>
        </w:rPr>
      </w:pPr>
      <w:r>
        <w:br w:type="column"/>
      </w:r>
    </w:p>
    <w:p w14:paraId="7FD547A7" w14:textId="77777777" w:rsidR="00BD534D" w:rsidRDefault="007C07F7">
      <w:pPr>
        <w:pStyle w:val="BodyText"/>
        <w:spacing w:line="256" w:lineRule="auto"/>
        <w:ind w:left="71" w:right="430"/>
        <w:jc w:val="both"/>
      </w:pPr>
      <w:r>
        <w:rPr>
          <w:color w:val="231F20"/>
        </w:rPr>
        <w:t>Loud noise can create physical and psychological stress, reduce productivity,</w:t>
      </w:r>
      <w:r>
        <w:rPr>
          <w:color w:val="231F20"/>
          <w:spacing w:val="-4"/>
        </w:rPr>
        <w:t xml:space="preserve"> </w:t>
      </w:r>
      <w:r>
        <w:rPr>
          <w:color w:val="231F20"/>
        </w:rPr>
        <w:t>interfere</w:t>
      </w:r>
      <w:r>
        <w:rPr>
          <w:color w:val="231F20"/>
          <w:spacing w:val="-6"/>
        </w:rPr>
        <w:t xml:space="preserve"> </w:t>
      </w:r>
      <w:r>
        <w:rPr>
          <w:color w:val="231F20"/>
        </w:rPr>
        <w:t>with</w:t>
      </w:r>
      <w:r>
        <w:rPr>
          <w:color w:val="231F20"/>
          <w:spacing w:val="-7"/>
        </w:rPr>
        <w:t xml:space="preserve"> </w:t>
      </w:r>
      <w:r>
        <w:rPr>
          <w:color w:val="231F20"/>
        </w:rPr>
        <w:t>communication</w:t>
      </w:r>
      <w:r>
        <w:rPr>
          <w:color w:val="231F20"/>
          <w:spacing w:val="-4"/>
        </w:rPr>
        <w:t xml:space="preserve"> </w:t>
      </w:r>
      <w:r>
        <w:rPr>
          <w:color w:val="231F20"/>
        </w:rPr>
        <w:t>and</w:t>
      </w:r>
      <w:r>
        <w:rPr>
          <w:color w:val="231F20"/>
          <w:spacing w:val="-7"/>
        </w:rPr>
        <w:t xml:space="preserve"> </w:t>
      </w:r>
      <w:r>
        <w:rPr>
          <w:color w:val="231F20"/>
        </w:rPr>
        <w:t>concentration,</w:t>
      </w:r>
      <w:r>
        <w:rPr>
          <w:color w:val="231F20"/>
          <w:spacing w:val="-6"/>
        </w:rPr>
        <w:t xml:space="preserve"> </w:t>
      </w:r>
      <w:r>
        <w:rPr>
          <w:color w:val="231F20"/>
        </w:rPr>
        <w:t>and make it diﬃcult to hear. Noise-induced hearing loss limits your ability to hear high frequency sounds, understand speech, and seriously impairs your ability to communicate with loved ones. All of this can cause us to be exposed to unsafe work!</w:t>
      </w:r>
    </w:p>
    <w:p w14:paraId="342ADF35" w14:textId="77777777" w:rsidR="00BD534D" w:rsidRDefault="00BD534D">
      <w:pPr>
        <w:pStyle w:val="BodyText"/>
        <w:spacing w:line="256" w:lineRule="auto"/>
        <w:jc w:val="both"/>
        <w:sectPr w:rsidR="00BD534D">
          <w:type w:val="continuous"/>
          <w:pgSz w:w="12240" w:h="15840"/>
          <w:pgMar w:top="620" w:right="0" w:bottom="0" w:left="360" w:header="720" w:footer="720" w:gutter="0"/>
          <w:cols w:num="2" w:space="720" w:equalWidth="0">
            <w:col w:w="4807" w:space="567"/>
            <w:col w:w="6506"/>
          </w:cols>
        </w:sectPr>
      </w:pPr>
    </w:p>
    <w:p w14:paraId="6BC1D2BC" w14:textId="77777777" w:rsidR="00BD534D" w:rsidRDefault="00BD534D">
      <w:pPr>
        <w:pStyle w:val="BodyText"/>
        <w:spacing w:before="9" w:after="1"/>
        <w:rPr>
          <w:sz w:val="11"/>
        </w:rPr>
      </w:pPr>
    </w:p>
    <w:p w14:paraId="05BE7860" w14:textId="77777777" w:rsidR="00BD534D" w:rsidRDefault="007C07F7">
      <w:pPr>
        <w:rPr>
          <w:sz w:val="20"/>
        </w:rPr>
      </w:pPr>
      <w:r>
        <w:rPr>
          <w:noProof/>
          <w:sz w:val="20"/>
        </w:rPr>
        <mc:AlternateContent>
          <mc:Choice Requires="wpg">
            <w:drawing>
              <wp:inline distT="0" distB="0" distL="0" distR="0" wp14:anchorId="3AEAF7B9" wp14:editId="632E41AE">
                <wp:extent cx="7388859" cy="2569210"/>
                <wp:effectExtent l="0" t="0" r="0" b="2539"/>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88859" cy="2569210"/>
                          <a:chOff x="0" y="0"/>
                          <a:chExt cx="7388859" cy="2569210"/>
                        </a:xfrm>
                      </wpg:grpSpPr>
                      <wps:wsp>
                        <wps:cNvPr id="5" name="Graphic 5"/>
                        <wps:cNvSpPr/>
                        <wps:spPr>
                          <a:xfrm>
                            <a:off x="0" y="2340495"/>
                            <a:ext cx="7315834" cy="228600"/>
                          </a:xfrm>
                          <a:custGeom>
                            <a:avLst/>
                            <a:gdLst/>
                            <a:ahLst/>
                            <a:cxnLst/>
                            <a:rect l="l" t="t" r="r" b="b"/>
                            <a:pathLst>
                              <a:path w="7315834" h="228600">
                                <a:moveTo>
                                  <a:pt x="7315213" y="0"/>
                                </a:moveTo>
                                <a:lnTo>
                                  <a:pt x="4995811" y="0"/>
                                </a:lnTo>
                                <a:lnTo>
                                  <a:pt x="0" y="0"/>
                                </a:lnTo>
                                <a:lnTo>
                                  <a:pt x="0" y="228587"/>
                                </a:lnTo>
                                <a:lnTo>
                                  <a:pt x="4995811" y="228587"/>
                                </a:lnTo>
                                <a:lnTo>
                                  <a:pt x="7315213" y="228587"/>
                                </a:lnTo>
                                <a:lnTo>
                                  <a:pt x="7315213" y="0"/>
                                </a:lnTo>
                                <a:close/>
                              </a:path>
                            </a:pathLst>
                          </a:custGeom>
                          <a:solidFill>
                            <a:srgbClr val="373537"/>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5" cstate="print"/>
                          <a:stretch>
                            <a:fillRect/>
                          </a:stretch>
                        </pic:blipFill>
                        <pic:spPr>
                          <a:xfrm>
                            <a:off x="0" y="0"/>
                            <a:ext cx="3380879" cy="2554986"/>
                          </a:xfrm>
                          <a:prstGeom prst="rect">
                            <a:avLst/>
                          </a:prstGeom>
                        </pic:spPr>
                      </pic:pic>
                      <wps:wsp>
                        <wps:cNvPr id="7" name="Textbox 7"/>
                        <wps:cNvSpPr txBox="1"/>
                        <wps:spPr>
                          <a:xfrm>
                            <a:off x="0" y="0"/>
                            <a:ext cx="7388859" cy="2569210"/>
                          </a:xfrm>
                          <a:prstGeom prst="rect">
                            <a:avLst/>
                          </a:prstGeom>
                        </wps:spPr>
                        <wps:txbx>
                          <w:txbxContent>
                            <w:p w14:paraId="5053C31A" w14:textId="77777777" w:rsidR="00BD534D" w:rsidRDefault="00BD534D">
                              <w:pPr>
                                <w:spacing w:before="249"/>
                              </w:pPr>
                            </w:p>
                            <w:p w14:paraId="387094C9" w14:textId="77777777" w:rsidR="00BD534D" w:rsidRDefault="007C07F7">
                              <w:pPr>
                                <w:numPr>
                                  <w:ilvl w:val="0"/>
                                  <w:numId w:val="1"/>
                                </w:numPr>
                                <w:tabs>
                                  <w:tab w:val="left" w:pos="5760"/>
                                </w:tabs>
                                <w:spacing w:before="1"/>
                                <w:ind w:left="5760" w:hanging="367"/>
                              </w:pPr>
                              <w:r>
                                <w:rPr>
                                  <w:color w:val="231F20"/>
                                </w:rPr>
                                <w:t>Use</w:t>
                              </w:r>
                              <w:r>
                                <w:rPr>
                                  <w:color w:val="231F20"/>
                                  <w:spacing w:val="-4"/>
                                </w:rPr>
                                <w:t xml:space="preserve"> </w:t>
                              </w:r>
                              <w:r>
                                <w:rPr>
                                  <w:color w:val="231F20"/>
                                </w:rPr>
                                <w:t>hearing</w:t>
                              </w:r>
                              <w:r>
                                <w:rPr>
                                  <w:color w:val="231F20"/>
                                  <w:spacing w:val="-3"/>
                                </w:rPr>
                                <w:t xml:space="preserve"> </w:t>
                              </w:r>
                              <w:r>
                                <w:rPr>
                                  <w:color w:val="231F20"/>
                                </w:rPr>
                                <w:t>protection</w:t>
                              </w:r>
                              <w:r>
                                <w:rPr>
                                  <w:color w:val="231F20"/>
                                  <w:spacing w:val="-4"/>
                                </w:rPr>
                                <w:t xml:space="preserve"> </w:t>
                              </w:r>
                              <w:r>
                                <w:rPr>
                                  <w:color w:val="231F20"/>
                                </w:rPr>
                                <w:t>in</w:t>
                              </w:r>
                              <w:r>
                                <w:rPr>
                                  <w:color w:val="231F20"/>
                                  <w:spacing w:val="-6"/>
                                </w:rPr>
                                <w:t xml:space="preserve"> </w:t>
                              </w:r>
                              <w:r>
                                <w:rPr>
                                  <w:color w:val="231F20"/>
                                </w:rPr>
                                <w:t>areas</w:t>
                              </w:r>
                              <w:r>
                                <w:rPr>
                                  <w:color w:val="231F20"/>
                                  <w:spacing w:val="-4"/>
                                </w:rPr>
                                <w:t xml:space="preserve"> </w:t>
                              </w:r>
                              <w:r>
                                <w:rPr>
                                  <w:color w:val="231F20"/>
                                </w:rPr>
                                <w:t>greater</w:t>
                              </w:r>
                              <w:r>
                                <w:rPr>
                                  <w:color w:val="231F20"/>
                                  <w:spacing w:val="-5"/>
                                </w:rPr>
                                <w:t xml:space="preserve"> </w:t>
                              </w:r>
                              <w:r>
                                <w:rPr>
                                  <w:color w:val="231F20"/>
                                </w:rPr>
                                <w:t>than</w:t>
                              </w:r>
                              <w:r>
                                <w:rPr>
                                  <w:color w:val="231F20"/>
                                  <w:spacing w:val="-5"/>
                                </w:rPr>
                                <w:t xml:space="preserve"> </w:t>
                              </w:r>
                              <w:r>
                                <w:rPr>
                                  <w:color w:val="231F20"/>
                                </w:rPr>
                                <w:t>85</w:t>
                              </w:r>
                              <w:r>
                                <w:rPr>
                                  <w:color w:val="231F20"/>
                                  <w:spacing w:val="-4"/>
                                </w:rPr>
                                <w:t xml:space="preserve"> </w:t>
                              </w:r>
                              <w:r>
                                <w:rPr>
                                  <w:color w:val="231F20"/>
                                  <w:spacing w:val="-2"/>
                                </w:rPr>
                                <w:t>decibels</w:t>
                              </w:r>
                            </w:p>
                            <w:p w14:paraId="5208C2C7" w14:textId="77777777" w:rsidR="00BD534D" w:rsidRDefault="007C07F7">
                              <w:pPr>
                                <w:numPr>
                                  <w:ilvl w:val="1"/>
                                  <w:numId w:val="1"/>
                                </w:numPr>
                                <w:tabs>
                                  <w:tab w:val="left" w:pos="6577"/>
                                </w:tabs>
                                <w:ind w:hanging="480"/>
                              </w:pPr>
                              <w:r>
                                <w:rPr>
                                  <w:color w:val="231F20"/>
                                </w:rPr>
                                <w:t>Each</w:t>
                              </w:r>
                              <w:r>
                                <w:rPr>
                                  <w:color w:val="231F20"/>
                                  <w:spacing w:val="-5"/>
                                </w:rPr>
                                <w:t xml:space="preserve"> </w:t>
                              </w:r>
                              <w:r>
                                <w:rPr>
                                  <w:color w:val="231F20"/>
                                </w:rPr>
                                <w:t>increase</w:t>
                              </w:r>
                              <w:r>
                                <w:rPr>
                                  <w:color w:val="231F20"/>
                                  <w:spacing w:val="-5"/>
                                </w:rPr>
                                <w:t xml:space="preserve"> </w:t>
                              </w:r>
                              <w:r>
                                <w:rPr>
                                  <w:color w:val="231F20"/>
                                </w:rPr>
                                <w:t>of</w:t>
                              </w:r>
                              <w:r>
                                <w:rPr>
                                  <w:color w:val="231F20"/>
                                  <w:spacing w:val="-5"/>
                                </w:rPr>
                                <w:t xml:space="preserve"> </w:t>
                              </w:r>
                              <w:r>
                                <w:rPr>
                                  <w:color w:val="231F20"/>
                                </w:rPr>
                                <w:t>3</w:t>
                              </w:r>
                              <w:r>
                                <w:rPr>
                                  <w:color w:val="231F20"/>
                                  <w:spacing w:val="-3"/>
                                </w:rPr>
                                <w:t xml:space="preserve"> </w:t>
                              </w:r>
                              <w:r>
                                <w:rPr>
                                  <w:color w:val="231F20"/>
                                </w:rPr>
                                <w:t>dB</w:t>
                              </w:r>
                              <w:r>
                                <w:rPr>
                                  <w:color w:val="231F20"/>
                                  <w:spacing w:val="-4"/>
                                </w:rPr>
                                <w:t xml:space="preserve"> </w:t>
                              </w:r>
                              <w:r>
                                <w:rPr>
                                  <w:color w:val="231F20"/>
                                </w:rPr>
                                <w:t>doubles</w:t>
                              </w:r>
                              <w:r>
                                <w:rPr>
                                  <w:color w:val="231F20"/>
                                  <w:spacing w:val="-4"/>
                                </w:rPr>
                                <w:t xml:space="preserve"> </w:t>
                              </w:r>
                              <w:r>
                                <w:rPr>
                                  <w:color w:val="231F20"/>
                                </w:rPr>
                                <w:t>the</w:t>
                              </w:r>
                              <w:r>
                                <w:rPr>
                                  <w:color w:val="231F20"/>
                                  <w:spacing w:val="-5"/>
                                </w:rPr>
                                <w:t xml:space="preserve"> </w:t>
                              </w:r>
                              <w:r>
                                <w:rPr>
                                  <w:color w:val="231F20"/>
                                  <w:spacing w:val="-2"/>
                                </w:rPr>
                                <w:t>loudness</w:t>
                              </w:r>
                            </w:p>
                            <w:p w14:paraId="35252B61" w14:textId="77777777" w:rsidR="00BD534D" w:rsidRDefault="007C07F7">
                              <w:pPr>
                                <w:numPr>
                                  <w:ilvl w:val="1"/>
                                  <w:numId w:val="1"/>
                                </w:numPr>
                                <w:tabs>
                                  <w:tab w:val="left" w:pos="6577"/>
                                </w:tabs>
                                <w:ind w:hanging="464"/>
                              </w:pPr>
                              <w:r>
                                <w:rPr>
                                  <w:color w:val="231F20"/>
                                </w:rPr>
                                <w:t>2x</w:t>
                              </w:r>
                              <w:r>
                                <w:rPr>
                                  <w:color w:val="231F20"/>
                                  <w:spacing w:val="-2"/>
                                </w:rPr>
                                <w:t xml:space="preserve"> </w:t>
                              </w:r>
                              <w:r>
                                <w:rPr>
                                  <w:color w:val="231F20"/>
                                </w:rPr>
                                <w:t>the</w:t>
                              </w:r>
                              <w:r>
                                <w:rPr>
                                  <w:color w:val="231F20"/>
                                  <w:spacing w:val="-2"/>
                                </w:rPr>
                                <w:t xml:space="preserve"> </w:t>
                              </w:r>
                              <w:r>
                                <w:rPr>
                                  <w:color w:val="231F20"/>
                                </w:rPr>
                                <w:t>distance</w:t>
                              </w:r>
                              <w:r>
                                <w:rPr>
                                  <w:color w:val="231F20"/>
                                  <w:spacing w:val="-1"/>
                                </w:rPr>
                                <w:t xml:space="preserve"> </w:t>
                              </w:r>
                              <w:r>
                                <w:rPr>
                                  <w:color w:val="231F20"/>
                                </w:rPr>
                                <w:t>from</w:t>
                              </w:r>
                              <w:r>
                                <w:rPr>
                                  <w:color w:val="231F20"/>
                                  <w:spacing w:val="-3"/>
                                </w:rPr>
                                <w:t xml:space="preserve"> </w:t>
                              </w:r>
                              <w:r>
                                <w:rPr>
                                  <w:color w:val="231F20"/>
                                </w:rPr>
                                <w:t>the</w:t>
                              </w:r>
                              <w:r>
                                <w:rPr>
                                  <w:color w:val="231F20"/>
                                  <w:spacing w:val="-4"/>
                                </w:rPr>
                                <w:t xml:space="preserve"> </w:t>
                              </w:r>
                              <w:r>
                                <w:rPr>
                                  <w:color w:val="231F20"/>
                                </w:rPr>
                                <w:t>source</w:t>
                              </w:r>
                              <w:r>
                                <w:rPr>
                                  <w:color w:val="231F20"/>
                                  <w:spacing w:val="-1"/>
                                </w:rPr>
                                <w:t xml:space="preserve"> </w:t>
                              </w:r>
                              <w:r>
                                <w:rPr>
                                  <w:color w:val="231F20"/>
                                </w:rPr>
                                <w:t>=</w:t>
                              </w:r>
                              <w:r>
                                <w:rPr>
                                  <w:color w:val="231F20"/>
                                  <w:spacing w:val="-4"/>
                                </w:rPr>
                                <w:t xml:space="preserve"> </w:t>
                              </w:r>
                              <w:r>
                                <w:rPr>
                                  <w:color w:val="231F20"/>
                                </w:rPr>
                                <w:t>1/2</w:t>
                              </w:r>
                              <w:r>
                                <w:rPr>
                                  <w:color w:val="231F20"/>
                                  <w:spacing w:val="-3"/>
                                </w:rPr>
                                <w:t xml:space="preserve"> </w:t>
                              </w:r>
                              <w:r>
                                <w:rPr>
                                  <w:color w:val="231F20"/>
                                </w:rPr>
                                <w:t>the</w:t>
                              </w:r>
                              <w:r>
                                <w:rPr>
                                  <w:color w:val="231F20"/>
                                  <w:spacing w:val="-2"/>
                                </w:rPr>
                                <w:t xml:space="preserve"> </w:t>
                              </w:r>
                              <w:r>
                                <w:rPr>
                                  <w:color w:val="231F20"/>
                                </w:rPr>
                                <w:t>noise</w:t>
                              </w:r>
                              <w:r>
                                <w:rPr>
                                  <w:color w:val="231F20"/>
                                  <w:spacing w:val="-1"/>
                                </w:rPr>
                                <w:t xml:space="preserve"> </w:t>
                              </w:r>
                              <w:r>
                                <w:rPr>
                                  <w:color w:val="231F20"/>
                                  <w:spacing w:val="-2"/>
                                </w:rPr>
                                <w:t>level</w:t>
                              </w:r>
                            </w:p>
                            <w:p w14:paraId="6DFDEEF8" w14:textId="77777777" w:rsidR="00BD534D" w:rsidRDefault="007C07F7">
                              <w:pPr>
                                <w:numPr>
                                  <w:ilvl w:val="0"/>
                                  <w:numId w:val="1"/>
                                </w:numPr>
                                <w:tabs>
                                  <w:tab w:val="left" w:pos="5777"/>
                                </w:tabs>
                                <w:spacing w:line="267" w:lineRule="exact"/>
                                <w:ind w:left="5777" w:hanging="384"/>
                              </w:pPr>
                              <w:r>
                                <w:rPr>
                                  <w:color w:val="231F20"/>
                                </w:rPr>
                                <w:t>Clean</w:t>
                              </w:r>
                              <w:r>
                                <w:rPr>
                                  <w:color w:val="231F20"/>
                                  <w:spacing w:val="-6"/>
                                </w:rPr>
                                <w:t xml:space="preserve"> </w:t>
                              </w:r>
                              <w:r>
                                <w:rPr>
                                  <w:color w:val="231F20"/>
                                </w:rPr>
                                <w:t>and</w:t>
                              </w:r>
                              <w:r>
                                <w:rPr>
                                  <w:color w:val="231F20"/>
                                  <w:spacing w:val="-7"/>
                                </w:rPr>
                                <w:t xml:space="preserve"> </w:t>
                              </w:r>
                              <w:r>
                                <w:rPr>
                                  <w:color w:val="231F20"/>
                                </w:rPr>
                                <w:t>inspect</w:t>
                              </w:r>
                              <w:r>
                                <w:rPr>
                                  <w:color w:val="231F20"/>
                                  <w:spacing w:val="-7"/>
                                </w:rPr>
                                <w:t xml:space="preserve"> </w:t>
                              </w:r>
                              <w:r>
                                <w:rPr>
                                  <w:color w:val="231F20"/>
                                </w:rPr>
                                <w:t>hearing</w:t>
                              </w:r>
                              <w:r>
                                <w:rPr>
                                  <w:color w:val="231F20"/>
                                  <w:spacing w:val="-7"/>
                                </w:rPr>
                                <w:t xml:space="preserve"> </w:t>
                              </w:r>
                              <w:r>
                                <w:rPr>
                                  <w:color w:val="231F20"/>
                                </w:rPr>
                                <w:t>protection</w:t>
                              </w:r>
                              <w:r>
                                <w:rPr>
                                  <w:color w:val="231F20"/>
                                  <w:spacing w:val="-5"/>
                                </w:rPr>
                                <w:t xml:space="preserve"> </w:t>
                              </w:r>
                              <w:r>
                                <w:rPr>
                                  <w:color w:val="231F20"/>
                                </w:rPr>
                                <w:t>before</w:t>
                              </w:r>
                              <w:r>
                                <w:rPr>
                                  <w:color w:val="231F20"/>
                                  <w:spacing w:val="-7"/>
                                </w:rPr>
                                <w:t xml:space="preserve"> </w:t>
                              </w:r>
                              <w:r>
                                <w:rPr>
                                  <w:color w:val="231F20"/>
                                </w:rPr>
                                <w:t>each</w:t>
                              </w:r>
                              <w:r>
                                <w:rPr>
                                  <w:color w:val="231F20"/>
                                  <w:spacing w:val="-9"/>
                                </w:rPr>
                                <w:t xml:space="preserve"> </w:t>
                              </w:r>
                              <w:r>
                                <w:rPr>
                                  <w:color w:val="231F20"/>
                                  <w:spacing w:val="-5"/>
                                </w:rPr>
                                <w:t>use</w:t>
                              </w:r>
                            </w:p>
                            <w:p w14:paraId="41C58BEA" w14:textId="77777777" w:rsidR="00BD534D" w:rsidRDefault="007C07F7">
                              <w:pPr>
                                <w:numPr>
                                  <w:ilvl w:val="0"/>
                                  <w:numId w:val="1"/>
                                </w:numPr>
                                <w:tabs>
                                  <w:tab w:val="left" w:pos="5784"/>
                                </w:tabs>
                                <w:spacing w:line="267" w:lineRule="exact"/>
                                <w:ind w:left="5784" w:hanging="391"/>
                              </w:pPr>
                              <w:r>
                                <w:rPr>
                                  <w:color w:val="231F20"/>
                                </w:rPr>
                                <w:t>Replace</w:t>
                              </w:r>
                              <w:r>
                                <w:rPr>
                                  <w:color w:val="231F20"/>
                                  <w:spacing w:val="-8"/>
                                </w:rPr>
                                <w:t xml:space="preserve"> </w:t>
                              </w:r>
                              <w:r>
                                <w:rPr>
                                  <w:color w:val="231F20"/>
                                </w:rPr>
                                <w:t>worn</w:t>
                              </w:r>
                              <w:r>
                                <w:rPr>
                                  <w:color w:val="231F20"/>
                                  <w:spacing w:val="-4"/>
                                </w:rPr>
                                <w:t xml:space="preserve"> </w:t>
                              </w:r>
                              <w:r>
                                <w:rPr>
                                  <w:color w:val="231F20"/>
                                </w:rPr>
                                <w:t>or</w:t>
                              </w:r>
                              <w:r>
                                <w:rPr>
                                  <w:color w:val="231F20"/>
                                  <w:spacing w:val="-6"/>
                                </w:rPr>
                                <w:t xml:space="preserve"> </w:t>
                              </w:r>
                              <w:r>
                                <w:rPr>
                                  <w:color w:val="231F20"/>
                                </w:rPr>
                                <w:t>broken</w:t>
                              </w:r>
                              <w:r>
                                <w:rPr>
                                  <w:color w:val="231F20"/>
                                  <w:spacing w:val="-5"/>
                                </w:rPr>
                                <w:t xml:space="preserve"> </w:t>
                              </w:r>
                              <w:r>
                                <w:rPr>
                                  <w:color w:val="231F20"/>
                                </w:rPr>
                                <w:t>hearing</w:t>
                              </w:r>
                              <w:r>
                                <w:rPr>
                                  <w:color w:val="231F20"/>
                                  <w:spacing w:val="-3"/>
                                </w:rPr>
                                <w:t xml:space="preserve"> </w:t>
                              </w:r>
                              <w:r>
                                <w:rPr>
                                  <w:color w:val="231F20"/>
                                </w:rPr>
                                <w:t>protection</w:t>
                              </w:r>
                              <w:r>
                                <w:rPr>
                                  <w:color w:val="231F20"/>
                                  <w:spacing w:val="-4"/>
                                </w:rPr>
                                <w:t xml:space="preserve"> </w:t>
                              </w:r>
                              <w:r>
                                <w:rPr>
                                  <w:color w:val="231F20"/>
                                  <w:spacing w:val="-2"/>
                                </w:rPr>
                                <w:t>immediately</w:t>
                              </w:r>
                            </w:p>
                            <w:p w14:paraId="52957888" w14:textId="77777777" w:rsidR="00BD534D" w:rsidRDefault="00BD534D">
                              <w:pPr>
                                <w:spacing w:before="1"/>
                              </w:pPr>
                            </w:p>
                            <w:p w14:paraId="4B3DE228" w14:textId="77777777" w:rsidR="00BD534D" w:rsidRDefault="007C07F7">
                              <w:pPr>
                                <w:spacing w:line="256" w:lineRule="auto"/>
                                <w:ind w:left="5381"/>
                                <w:jc w:val="both"/>
                              </w:pPr>
                              <w:r>
                                <w:rPr>
                                  <w:color w:val="231F20"/>
                                </w:rPr>
                                <w:t>Hearing loss is a normal part of growing older. Not all hearing loss is from exposure to loud noise. You may lose about ½ of your hearing</w:t>
                              </w:r>
                              <w:r>
                                <w:rPr>
                                  <w:color w:val="231F20"/>
                                  <w:spacing w:val="40"/>
                                </w:rPr>
                                <w:t xml:space="preserve"> </w:t>
                              </w:r>
                              <w:r>
                                <w:rPr>
                                  <w:color w:val="231F20"/>
                                </w:rPr>
                                <w:t>by the time</w:t>
                              </w:r>
                              <w:r>
                                <w:rPr>
                                  <w:color w:val="231F20"/>
                                  <w:spacing w:val="-2"/>
                                </w:rPr>
                                <w:t xml:space="preserve"> </w:t>
                              </w:r>
                              <w:r>
                                <w:rPr>
                                  <w:color w:val="231F20"/>
                                </w:rPr>
                                <w:t>you reach</w:t>
                              </w:r>
                              <w:r>
                                <w:rPr>
                                  <w:color w:val="231F20"/>
                                  <w:spacing w:val="-2"/>
                                </w:rPr>
                                <w:t xml:space="preserve"> </w:t>
                              </w:r>
                              <w:r>
                                <w:rPr>
                                  <w:color w:val="231F20"/>
                                </w:rPr>
                                <w:t>65</w:t>
                              </w:r>
                              <w:r>
                                <w:rPr>
                                  <w:color w:val="231F20"/>
                                  <w:spacing w:val="-2"/>
                                </w:rPr>
                                <w:t xml:space="preserve"> </w:t>
                              </w:r>
                              <w:r>
                                <w:rPr>
                                  <w:color w:val="231F20"/>
                                </w:rPr>
                                <w:t>years of</w:t>
                              </w:r>
                              <w:r>
                                <w:rPr>
                                  <w:color w:val="231F20"/>
                                  <w:spacing w:val="-2"/>
                                </w:rPr>
                                <w:t xml:space="preserve"> </w:t>
                              </w:r>
                              <w:r>
                                <w:rPr>
                                  <w:color w:val="231F20"/>
                                </w:rPr>
                                <w:t>age.</w:t>
                              </w:r>
                              <w:r>
                                <w:rPr>
                                  <w:color w:val="231F20"/>
                                  <w:spacing w:val="-2"/>
                                </w:rPr>
                                <w:t xml:space="preserve"> </w:t>
                              </w:r>
                              <w:r>
                                <w:rPr>
                                  <w:color w:val="231F20"/>
                                </w:rPr>
                                <w:t>Protect</w:t>
                              </w:r>
                              <w:r>
                                <w:rPr>
                                  <w:color w:val="231F20"/>
                                  <w:spacing w:val="-1"/>
                                </w:rPr>
                                <w:t xml:space="preserve"> </w:t>
                              </w:r>
                              <w:r>
                                <w:rPr>
                                  <w:color w:val="231F20"/>
                                </w:rPr>
                                <w:t>your hearing, once you lose it, you can never get it back! Follow these tips at work and at home to save your hearing before it’s too late.</w:t>
                              </w:r>
                            </w:p>
                          </w:txbxContent>
                        </wps:txbx>
                        <wps:bodyPr wrap="square" lIns="0" tIns="0" rIns="0" bIns="0" rtlCol="0">
                          <a:noAutofit/>
                        </wps:bodyPr>
                      </wps:wsp>
                    </wpg:wgp>
                  </a:graphicData>
                </a:graphic>
              </wp:inline>
            </w:drawing>
          </mc:Choice>
          <mc:Fallback>
            <w:pict>
              <v:group w14:anchorId="3AEAF7B9" id="Group 4" o:spid="_x0000_s1028" style="width:581.8pt;height:202.3pt;mso-position-horizontal-relative:char;mso-position-vertical-relative:line" coordsize="73888,256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">
                <v:shape id="Graphic 5" o:spid="_x0000_s1029" style="position:absolute;top:23404;width:73158;height:2286;visibility:visible;mso-wrap-style:square;v-text-anchor:top" coordsize="7315834,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" path="m7315213,l4995811,,,,,228587r4995811,l7315213,228587,7315213,xe" fillcolor="#373537"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30" type="#_x0000_t75" style="position:absolute;width:33808;height:25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">
                  <v:imagedata r:id="rId6" o:title=""/>
                </v:shape>
                <v:shape id="Textbox 7" o:spid="_x0000_s1031" type="#_x0000_t202" style="position:absolute;width:73888;height:25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5053C31A" w14:textId="77777777" w:rsidR="00BD534D" w:rsidRDefault="00BD534D">
                        <w:pPr>
                          <w:spacing w:before="249"/>
                        </w:pPr>
                      </w:p>
                      <w:p w14:paraId="387094C9" w14:textId="77777777" w:rsidR="00BD534D" w:rsidRDefault="007C07F7">
                        <w:pPr>
                          <w:numPr>
                            <w:ilvl w:val="0"/>
                            <w:numId w:val="1"/>
                          </w:numPr>
                          <w:tabs>
                            <w:tab w:val="left" w:pos="5760"/>
                          </w:tabs>
                          <w:spacing w:before="1"/>
                          <w:ind w:left="5760" w:hanging="367"/>
                        </w:pPr>
                        <w:r>
                          <w:rPr>
                            <w:color w:val="231F20"/>
                          </w:rPr>
                          <w:t>Use</w:t>
                        </w:r>
                        <w:r>
                          <w:rPr>
                            <w:color w:val="231F20"/>
                            <w:spacing w:val="-4"/>
                          </w:rPr>
                          <w:t xml:space="preserve"> </w:t>
                        </w:r>
                        <w:r>
                          <w:rPr>
                            <w:color w:val="231F20"/>
                          </w:rPr>
                          <w:t>hearing</w:t>
                        </w:r>
                        <w:r>
                          <w:rPr>
                            <w:color w:val="231F20"/>
                            <w:spacing w:val="-3"/>
                          </w:rPr>
                          <w:t xml:space="preserve"> </w:t>
                        </w:r>
                        <w:r>
                          <w:rPr>
                            <w:color w:val="231F20"/>
                          </w:rPr>
                          <w:t>protection</w:t>
                        </w:r>
                        <w:r>
                          <w:rPr>
                            <w:color w:val="231F20"/>
                            <w:spacing w:val="-4"/>
                          </w:rPr>
                          <w:t xml:space="preserve"> </w:t>
                        </w:r>
                        <w:r>
                          <w:rPr>
                            <w:color w:val="231F20"/>
                          </w:rPr>
                          <w:t>in</w:t>
                        </w:r>
                        <w:r>
                          <w:rPr>
                            <w:color w:val="231F20"/>
                            <w:spacing w:val="-6"/>
                          </w:rPr>
                          <w:t xml:space="preserve"> </w:t>
                        </w:r>
                        <w:r>
                          <w:rPr>
                            <w:color w:val="231F20"/>
                          </w:rPr>
                          <w:t>areas</w:t>
                        </w:r>
                        <w:r>
                          <w:rPr>
                            <w:color w:val="231F20"/>
                            <w:spacing w:val="-4"/>
                          </w:rPr>
                          <w:t xml:space="preserve"> </w:t>
                        </w:r>
                        <w:r>
                          <w:rPr>
                            <w:color w:val="231F20"/>
                          </w:rPr>
                          <w:t>greater</w:t>
                        </w:r>
                        <w:r>
                          <w:rPr>
                            <w:color w:val="231F20"/>
                            <w:spacing w:val="-5"/>
                          </w:rPr>
                          <w:t xml:space="preserve"> </w:t>
                        </w:r>
                        <w:r>
                          <w:rPr>
                            <w:color w:val="231F20"/>
                          </w:rPr>
                          <w:t>than</w:t>
                        </w:r>
                        <w:r>
                          <w:rPr>
                            <w:color w:val="231F20"/>
                            <w:spacing w:val="-5"/>
                          </w:rPr>
                          <w:t xml:space="preserve"> </w:t>
                        </w:r>
                        <w:r>
                          <w:rPr>
                            <w:color w:val="231F20"/>
                          </w:rPr>
                          <w:t>85</w:t>
                        </w:r>
                        <w:r>
                          <w:rPr>
                            <w:color w:val="231F20"/>
                            <w:spacing w:val="-4"/>
                          </w:rPr>
                          <w:t xml:space="preserve"> </w:t>
                        </w:r>
                        <w:r>
                          <w:rPr>
                            <w:color w:val="231F20"/>
                            <w:spacing w:val="-2"/>
                          </w:rPr>
                          <w:t>decibels</w:t>
                        </w:r>
                      </w:p>
                      <w:p w14:paraId="5208C2C7" w14:textId="77777777" w:rsidR="00BD534D" w:rsidRDefault="007C07F7">
                        <w:pPr>
                          <w:numPr>
                            <w:ilvl w:val="1"/>
                            <w:numId w:val="1"/>
                          </w:numPr>
                          <w:tabs>
                            <w:tab w:val="left" w:pos="6577"/>
                          </w:tabs>
                          <w:ind w:hanging="480"/>
                        </w:pPr>
                        <w:r>
                          <w:rPr>
                            <w:color w:val="231F20"/>
                          </w:rPr>
                          <w:t>Each</w:t>
                        </w:r>
                        <w:r>
                          <w:rPr>
                            <w:color w:val="231F20"/>
                            <w:spacing w:val="-5"/>
                          </w:rPr>
                          <w:t xml:space="preserve"> </w:t>
                        </w:r>
                        <w:r>
                          <w:rPr>
                            <w:color w:val="231F20"/>
                          </w:rPr>
                          <w:t>increase</w:t>
                        </w:r>
                        <w:r>
                          <w:rPr>
                            <w:color w:val="231F20"/>
                            <w:spacing w:val="-5"/>
                          </w:rPr>
                          <w:t xml:space="preserve"> </w:t>
                        </w:r>
                        <w:r>
                          <w:rPr>
                            <w:color w:val="231F20"/>
                          </w:rPr>
                          <w:t>of</w:t>
                        </w:r>
                        <w:r>
                          <w:rPr>
                            <w:color w:val="231F20"/>
                            <w:spacing w:val="-5"/>
                          </w:rPr>
                          <w:t xml:space="preserve"> </w:t>
                        </w:r>
                        <w:r>
                          <w:rPr>
                            <w:color w:val="231F20"/>
                          </w:rPr>
                          <w:t>3</w:t>
                        </w:r>
                        <w:r>
                          <w:rPr>
                            <w:color w:val="231F20"/>
                            <w:spacing w:val="-3"/>
                          </w:rPr>
                          <w:t xml:space="preserve"> </w:t>
                        </w:r>
                        <w:r>
                          <w:rPr>
                            <w:color w:val="231F20"/>
                          </w:rPr>
                          <w:t>dB</w:t>
                        </w:r>
                        <w:r>
                          <w:rPr>
                            <w:color w:val="231F20"/>
                            <w:spacing w:val="-4"/>
                          </w:rPr>
                          <w:t xml:space="preserve"> </w:t>
                        </w:r>
                        <w:r>
                          <w:rPr>
                            <w:color w:val="231F20"/>
                          </w:rPr>
                          <w:t>doubles</w:t>
                        </w:r>
                        <w:r>
                          <w:rPr>
                            <w:color w:val="231F20"/>
                            <w:spacing w:val="-4"/>
                          </w:rPr>
                          <w:t xml:space="preserve"> </w:t>
                        </w:r>
                        <w:r>
                          <w:rPr>
                            <w:color w:val="231F20"/>
                          </w:rPr>
                          <w:t>the</w:t>
                        </w:r>
                        <w:r>
                          <w:rPr>
                            <w:color w:val="231F20"/>
                            <w:spacing w:val="-5"/>
                          </w:rPr>
                          <w:t xml:space="preserve"> </w:t>
                        </w:r>
                        <w:r>
                          <w:rPr>
                            <w:color w:val="231F20"/>
                            <w:spacing w:val="-2"/>
                          </w:rPr>
                          <w:t>loudness</w:t>
                        </w:r>
                      </w:p>
                      <w:p w14:paraId="35252B61" w14:textId="77777777" w:rsidR="00BD534D" w:rsidRDefault="007C07F7">
                        <w:pPr>
                          <w:numPr>
                            <w:ilvl w:val="1"/>
                            <w:numId w:val="1"/>
                          </w:numPr>
                          <w:tabs>
                            <w:tab w:val="left" w:pos="6577"/>
                          </w:tabs>
                          <w:ind w:hanging="464"/>
                        </w:pPr>
                        <w:r>
                          <w:rPr>
                            <w:color w:val="231F20"/>
                          </w:rPr>
                          <w:t>2x</w:t>
                        </w:r>
                        <w:r>
                          <w:rPr>
                            <w:color w:val="231F20"/>
                            <w:spacing w:val="-2"/>
                          </w:rPr>
                          <w:t xml:space="preserve"> </w:t>
                        </w:r>
                        <w:r>
                          <w:rPr>
                            <w:color w:val="231F20"/>
                          </w:rPr>
                          <w:t>the</w:t>
                        </w:r>
                        <w:r>
                          <w:rPr>
                            <w:color w:val="231F20"/>
                            <w:spacing w:val="-2"/>
                          </w:rPr>
                          <w:t xml:space="preserve"> </w:t>
                        </w:r>
                        <w:r>
                          <w:rPr>
                            <w:color w:val="231F20"/>
                          </w:rPr>
                          <w:t>distance</w:t>
                        </w:r>
                        <w:r>
                          <w:rPr>
                            <w:color w:val="231F20"/>
                            <w:spacing w:val="-1"/>
                          </w:rPr>
                          <w:t xml:space="preserve"> </w:t>
                        </w:r>
                        <w:r>
                          <w:rPr>
                            <w:color w:val="231F20"/>
                          </w:rPr>
                          <w:t>from</w:t>
                        </w:r>
                        <w:r>
                          <w:rPr>
                            <w:color w:val="231F20"/>
                            <w:spacing w:val="-3"/>
                          </w:rPr>
                          <w:t xml:space="preserve"> </w:t>
                        </w:r>
                        <w:r>
                          <w:rPr>
                            <w:color w:val="231F20"/>
                          </w:rPr>
                          <w:t>the</w:t>
                        </w:r>
                        <w:r>
                          <w:rPr>
                            <w:color w:val="231F20"/>
                            <w:spacing w:val="-4"/>
                          </w:rPr>
                          <w:t xml:space="preserve"> </w:t>
                        </w:r>
                        <w:r>
                          <w:rPr>
                            <w:color w:val="231F20"/>
                          </w:rPr>
                          <w:t>source</w:t>
                        </w:r>
                        <w:r>
                          <w:rPr>
                            <w:color w:val="231F20"/>
                            <w:spacing w:val="-1"/>
                          </w:rPr>
                          <w:t xml:space="preserve"> </w:t>
                        </w:r>
                        <w:r>
                          <w:rPr>
                            <w:color w:val="231F20"/>
                          </w:rPr>
                          <w:t>=</w:t>
                        </w:r>
                        <w:r>
                          <w:rPr>
                            <w:color w:val="231F20"/>
                            <w:spacing w:val="-4"/>
                          </w:rPr>
                          <w:t xml:space="preserve"> </w:t>
                        </w:r>
                        <w:r>
                          <w:rPr>
                            <w:color w:val="231F20"/>
                          </w:rPr>
                          <w:t>1/2</w:t>
                        </w:r>
                        <w:r>
                          <w:rPr>
                            <w:color w:val="231F20"/>
                            <w:spacing w:val="-3"/>
                          </w:rPr>
                          <w:t xml:space="preserve"> </w:t>
                        </w:r>
                        <w:r>
                          <w:rPr>
                            <w:color w:val="231F20"/>
                          </w:rPr>
                          <w:t>the</w:t>
                        </w:r>
                        <w:r>
                          <w:rPr>
                            <w:color w:val="231F20"/>
                            <w:spacing w:val="-2"/>
                          </w:rPr>
                          <w:t xml:space="preserve"> </w:t>
                        </w:r>
                        <w:r>
                          <w:rPr>
                            <w:color w:val="231F20"/>
                          </w:rPr>
                          <w:t>noise</w:t>
                        </w:r>
                        <w:r>
                          <w:rPr>
                            <w:color w:val="231F20"/>
                            <w:spacing w:val="-1"/>
                          </w:rPr>
                          <w:t xml:space="preserve"> </w:t>
                        </w:r>
                        <w:r>
                          <w:rPr>
                            <w:color w:val="231F20"/>
                            <w:spacing w:val="-2"/>
                          </w:rPr>
                          <w:t>level</w:t>
                        </w:r>
                      </w:p>
                      <w:p w14:paraId="6DFDEEF8" w14:textId="77777777" w:rsidR="00BD534D" w:rsidRDefault="007C07F7">
                        <w:pPr>
                          <w:numPr>
                            <w:ilvl w:val="0"/>
                            <w:numId w:val="1"/>
                          </w:numPr>
                          <w:tabs>
                            <w:tab w:val="left" w:pos="5777"/>
                          </w:tabs>
                          <w:spacing w:line="267" w:lineRule="exact"/>
                          <w:ind w:left="5777" w:hanging="384"/>
                        </w:pPr>
                        <w:r>
                          <w:rPr>
                            <w:color w:val="231F20"/>
                          </w:rPr>
                          <w:t>Clean</w:t>
                        </w:r>
                        <w:r>
                          <w:rPr>
                            <w:color w:val="231F20"/>
                            <w:spacing w:val="-6"/>
                          </w:rPr>
                          <w:t xml:space="preserve"> </w:t>
                        </w:r>
                        <w:r>
                          <w:rPr>
                            <w:color w:val="231F20"/>
                          </w:rPr>
                          <w:t>and</w:t>
                        </w:r>
                        <w:r>
                          <w:rPr>
                            <w:color w:val="231F20"/>
                            <w:spacing w:val="-7"/>
                          </w:rPr>
                          <w:t xml:space="preserve"> </w:t>
                        </w:r>
                        <w:r>
                          <w:rPr>
                            <w:color w:val="231F20"/>
                          </w:rPr>
                          <w:t>inspect</w:t>
                        </w:r>
                        <w:r>
                          <w:rPr>
                            <w:color w:val="231F20"/>
                            <w:spacing w:val="-7"/>
                          </w:rPr>
                          <w:t xml:space="preserve"> </w:t>
                        </w:r>
                        <w:r>
                          <w:rPr>
                            <w:color w:val="231F20"/>
                          </w:rPr>
                          <w:t>hearing</w:t>
                        </w:r>
                        <w:r>
                          <w:rPr>
                            <w:color w:val="231F20"/>
                            <w:spacing w:val="-7"/>
                          </w:rPr>
                          <w:t xml:space="preserve"> </w:t>
                        </w:r>
                        <w:r>
                          <w:rPr>
                            <w:color w:val="231F20"/>
                          </w:rPr>
                          <w:t>protection</w:t>
                        </w:r>
                        <w:r>
                          <w:rPr>
                            <w:color w:val="231F20"/>
                            <w:spacing w:val="-5"/>
                          </w:rPr>
                          <w:t xml:space="preserve"> </w:t>
                        </w:r>
                        <w:r>
                          <w:rPr>
                            <w:color w:val="231F20"/>
                          </w:rPr>
                          <w:t>before</w:t>
                        </w:r>
                        <w:r>
                          <w:rPr>
                            <w:color w:val="231F20"/>
                            <w:spacing w:val="-7"/>
                          </w:rPr>
                          <w:t xml:space="preserve"> </w:t>
                        </w:r>
                        <w:r>
                          <w:rPr>
                            <w:color w:val="231F20"/>
                          </w:rPr>
                          <w:t>each</w:t>
                        </w:r>
                        <w:r>
                          <w:rPr>
                            <w:color w:val="231F20"/>
                            <w:spacing w:val="-9"/>
                          </w:rPr>
                          <w:t xml:space="preserve"> </w:t>
                        </w:r>
                        <w:r>
                          <w:rPr>
                            <w:color w:val="231F20"/>
                            <w:spacing w:val="-5"/>
                          </w:rPr>
                          <w:t>use</w:t>
                        </w:r>
                      </w:p>
                      <w:p w14:paraId="41C58BEA" w14:textId="77777777" w:rsidR="00BD534D" w:rsidRDefault="007C07F7">
                        <w:pPr>
                          <w:numPr>
                            <w:ilvl w:val="0"/>
                            <w:numId w:val="1"/>
                          </w:numPr>
                          <w:tabs>
                            <w:tab w:val="left" w:pos="5784"/>
                          </w:tabs>
                          <w:spacing w:line="267" w:lineRule="exact"/>
                          <w:ind w:left="5784" w:hanging="391"/>
                        </w:pPr>
                        <w:r>
                          <w:rPr>
                            <w:color w:val="231F20"/>
                          </w:rPr>
                          <w:t>Replace</w:t>
                        </w:r>
                        <w:r>
                          <w:rPr>
                            <w:color w:val="231F20"/>
                            <w:spacing w:val="-8"/>
                          </w:rPr>
                          <w:t xml:space="preserve"> </w:t>
                        </w:r>
                        <w:r>
                          <w:rPr>
                            <w:color w:val="231F20"/>
                          </w:rPr>
                          <w:t>worn</w:t>
                        </w:r>
                        <w:r>
                          <w:rPr>
                            <w:color w:val="231F20"/>
                            <w:spacing w:val="-4"/>
                          </w:rPr>
                          <w:t xml:space="preserve"> </w:t>
                        </w:r>
                        <w:r>
                          <w:rPr>
                            <w:color w:val="231F20"/>
                          </w:rPr>
                          <w:t>or</w:t>
                        </w:r>
                        <w:r>
                          <w:rPr>
                            <w:color w:val="231F20"/>
                            <w:spacing w:val="-6"/>
                          </w:rPr>
                          <w:t xml:space="preserve"> </w:t>
                        </w:r>
                        <w:r>
                          <w:rPr>
                            <w:color w:val="231F20"/>
                          </w:rPr>
                          <w:t>broken</w:t>
                        </w:r>
                        <w:r>
                          <w:rPr>
                            <w:color w:val="231F20"/>
                            <w:spacing w:val="-5"/>
                          </w:rPr>
                          <w:t xml:space="preserve"> </w:t>
                        </w:r>
                        <w:r>
                          <w:rPr>
                            <w:color w:val="231F20"/>
                          </w:rPr>
                          <w:t>hearing</w:t>
                        </w:r>
                        <w:r>
                          <w:rPr>
                            <w:color w:val="231F20"/>
                            <w:spacing w:val="-3"/>
                          </w:rPr>
                          <w:t xml:space="preserve"> </w:t>
                        </w:r>
                        <w:r>
                          <w:rPr>
                            <w:color w:val="231F20"/>
                          </w:rPr>
                          <w:t>protection</w:t>
                        </w:r>
                        <w:r>
                          <w:rPr>
                            <w:color w:val="231F20"/>
                            <w:spacing w:val="-4"/>
                          </w:rPr>
                          <w:t xml:space="preserve"> </w:t>
                        </w:r>
                        <w:r>
                          <w:rPr>
                            <w:color w:val="231F20"/>
                            <w:spacing w:val="-2"/>
                          </w:rPr>
                          <w:t>immediately</w:t>
                        </w:r>
                      </w:p>
                      <w:p w14:paraId="52957888" w14:textId="77777777" w:rsidR="00BD534D" w:rsidRDefault="00BD534D">
                        <w:pPr>
                          <w:spacing w:before="1"/>
                        </w:pPr>
                      </w:p>
                      <w:p w14:paraId="4B3DE228" w14:textId="77777777" w:rsidR="00BD534D" w:rsidRDefault="007C07F7">
                        <w:pPr>
                          <w:spacing w:line="256" w:lineRule="auto"/>
                          <w:ind w:left="5381"/>
                          <w:jc w:val="both"/>
                        </w:pPr>
                        <w:r>
                          <w:rPr>
                            <w:color w:val="231F20"/>
                          </w:rPr>
                          <w:t>Hearing loss is a normal part of growing older. Not all hearing loss is from exposure to loud noise. You may lose about ½ of your hearing</w:t>
                        </w:r>
                        <w:r>
                          <w:rPr>
                            <w:color w:val="231F20"/>
                            <w:spacing w:val="40"/>
                          </w:rPr>
                          <w:t xml:space="preserve"> </w:t>
                        </w:r>
                        <w:r>
                          <w:rPr>
                            <w:color w:val="231F20"/>
                          </w:rPr>
                          <w:t>by the time</w:t>
                        </w:r>
                        <w:r>
                          <w:rPr>
                            <w:color w:val="231F20"/>
                            <w:spacing w:val="-2"/>
                          </w:rPr>
                          <w:t xml:space="preserve"> </w:t>
                        </w:r>
                        <w:r>
                          <w:rPr>
                            <w:color w:val="231F20"/>
                          </w:rPr>
                          <w:t>you reach</w:t>
                        </w:r>
                        <w:r>
                          <w:rPr>
                            <w:color w:val="231F20"/>
                            <w:spacing w:val="-2"/>
                          </w:rPr>
                          <w:t xml:space="preserve"> </w:t>
                        </w:r>
                        <w:r>
                          <w:rPr>
                            <w:color w:val="231F20"/>
                          </w:rPr>
                          <w:t>65</w:t>
                        </w:r>
                        <w:r>
                          <w:rPr>
                            <w:color w:val="231F20"/>
                            <w:spacing w:val="-2"/>
                          </w:rPr>
                          <w:t xml:space="preserve"> </w:t>
                        </w:r>
                        <w:r>
                          <w:rPr>
                            <w:color w:val="231F20"/>
                          </w:rPr>
                          <w:t>years of</w:t>
                        </w:r>
                        <w:r>
                          <w:rPr>
                            <w:color w:val="231F20"/>
                            <w:spacing w:val="-2"/>
                          </w:rPr>
                          <w:t xml:space="preserve"> </w:t>
                        </w:r>
                        <w:r>
                          <w:rPr>
                            <w:color w:val="231F20"/>
                          </w:rPr>
                          <w:t>age.</w:t>
                        </w:r>
                        <w:r>
                          <w:rPr>
                            <w:color w:val="231F20"/>
                            <w:spacing w:val="-2"/>
                          </w:rPr>
                          <w:t xml:space="preserve"> </w:t>
                        </w:r>
                        <w:r>
                          <w:rPr>
                            <w:color w:val="231F20"/>
                          </w:rPr>
                          <w:t>Protect</w:t>
                        </w:r>
                        <w:r>
                          <w:rPr>
                            <w:color w:val="231F20"/>
                            <w:spacing w:val="-1"/>
                          </w:rPr>
                          <w:t xml:space="preserve"> </w:t>
                        </w:r>
                        <w:r>
                          <w:rPr>
                            <w:color w:val="231F20"/>
                          </w:rPr>
                          <w:t>your hearing, once you lose it, you can never get it back! Follow these tips at work and at home to save your hearing before it’s too late.</w:t>
                        </w:r>
                      </w:p>
                    </w:txbxContent>
                  </v:textbox>
                </v:shape>
                <w10:anchorlock/>
              </v:group>
            </w:pict>
          </mc:Fallback>
        </mc:AlternateContent>
      </w:r>
    </w:p>
    <w:sectPr w:rsidR="00BD534D">
      <w:type w:val="continuous"/>
      <w:pgSz w:w="12240" w:h="15840"/>
      <w:pgMar w:top="620" w:right="0" w:bottom="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961F6"/>
    <w:multiLevelType w:val="hybridMultilevel"/>
    <w:tmpl w:val="BB80BE7A"/>
    <w:lvl w:ilvl="0" w:tplc="ED7C57DE">
      <w:start w:val="1"/>
      <w:numFmt w:val="upperLetter"/>
      <w:lvlText w:val="%1)"/>
      <w:lvlJc w:val="left"/>
      <w:pPr>
        <w:ind w:left="326" w:hanging="255"/>
        <w:jc w:val="left"/>
      </w:pPr>
      <w:rPr>
        <w:rFonts w:ascii="Calibri" w:eastAsia="Calibri" w:hAnsi="Calibri" w:cs="Calibri" w:hint="default"/>
        <w:b/>
        <w:bCs/>
        <w:i w:val="0"/>
        <w:iCs w:val="0"/>
        <w:color w:val="231F20"/>
        <w:spacing w:val="0"/>
        <w:w w:val="100"/>
        <w:sz w:val="22"/>
        <w:szCs w:val="22"/>
        <w:lang w:val="en-US" w:eastAsia="en-US" w:bidi="ar-SA"/>
      </w:rPr>
    </w:lvl>
    <w:lvl w:ilvl="1" w:tplc="5504CD22">
      <w:numFmt w:val="bullet"/>
      <w:lvlText w:val="•"/>
      <w:lvlJc w:val="left"/>
      <w:pPr>
        <w:ind w:left="768" w:hanging="255"/>
      </w:pPr>
      <w:rPr>
        <w:rFonts w:hint="default"/>
        <w:lang w:val="en-US" w:eastAsia="en-US" w:bidi="ar-SA"/>
      </w:rPr>
    </w:lvl>
    <w:lvl w:ilvl="2" w:tplc="2FC62AC0">
      <w:numFmt w:val="bullet"/>
      <w:lvlText w:val="•"/>
      <w:lvlJc w:val="left"/>
      <w:pPr>
        <w:ind w:left="1217" w:hanging="255"/>
      </w:pPr>
      <w:rPr>
        <w:rFonts w:hint="default"/>
        <w:lang w:val="en-US" w:eastAsia="en-US" w:bidi="ar-SA"/>
      </w:rPr>
    </w:lvl>
    <w:lvl w:ilvl="3" w:tplc="5F860A20">
      <w:numFmt w:val="bullet"/>
      <w:lvlText w:val="•"/>
      <w:lvlJc w:val="left"/>
      <w:pPr>
        <w:ind w:left="1666" w:hanging="255"/>
      </w:pPr>
      <w:rPr>
        <w:rFonts w:hint="default"/>
        <w:lang w:val="en-US" w:eastAsia="en-US" w:bidi="ar-SA"/>
      </w:rPr>
    </w:lvl>
    <w:lvl w:ilvl="4" w:tplc="B442E020">
      <w:numFmt w:val="bullet"/>
      <w:lvlText w:val="•"/>
      <w:lvlJc w:val="left"/>
      <w:pPr>
        <w:ind w:left="2114" w:hanging="255"/>
      </w:pPr>
      <w:rPr>
        <w:rFonts w:hint="default"/>
        <w:lang w:val="en-US" w:eastAsia="en-US" w:bidi="ar-SA"/>
      </w:rPr>
    </w:lvl>
    <w:lvl w:ilvl="5" w:tplc="AAB0ACD4">
      <w:numFmt w:val="bullet"/>
      <w:lvlText w:val="•"/>
      <w:lvlJc w:val="left"/>
      <w:pPr>
        <w:ind w:left="2563" w:hanging="255"/>
      </w:pPr>
      <w:rPr>
        <w:rFonts w:hint="default"/>
        <w:lang w:val="en-US" w:eastAsia="en-US" w:bidi="ar-SA"/>
      </w:rPr>
    </w:lvl>
    <w:lvl w:ilvl="6" w:tplc="CE38DDDA">
      <w:numFmt w:val="bullet"/>
      <w:lvlText w:val="•"/>
      <w:lvlJc w:val="left"/>
      <w:pPr>
        <w:ind w:left="3012" w:hanging="255"/>
      </w:pPr>
      <w:rPr>
        <w:rFonts w:hint="default"/>
        <w:lang w:val="en-US" w:eastAsia="en-US" w:bidi="ar-SA"/>
      </w:rPr>
    </w:lvl>
    <w:lvl w:ilvl="7" w:tplc="A94065A4">
      <w:numFmt w:val="bullet"/>
      <w:lvlText w:val="•"/>
      <w:lvlJc w:val="left"/>
      <w:pPr>
        <w:ind w:left="3460" w:hanging="255"/>
      </w:pPr>
      <w:rPr>
        <w:rFonts w:hint="default"/>
        <w:lang w:val="en-US" w:eastAsia="en-US" w:bidi="ar-SA"/>
      </w:rPr>
    </w:lvl>
    <w:lvl w:ilvl="8" w:tplc="9A24ECC0">
      <w:numFmt w:val="bullet"/>
      <w:lvlText w:val="•"/>
      <w:lvlJc w:val="left"/>
      <w:pPr>
        <w:ind w:left="3909" w:hanging="255"/>
      </w:pPr>
      <w:rPr>
        <w:rFonts w:hint="default"/>
        <w:lang w:val="en-US" w:eastAsia="en-US" w:bidi="ar-SA"/>
      </w:rPr>
    </w:lvl>
  </w:abstractNum>
  <w:abstractNum w:abstractNumId="1" w15:restartNumberingAfterBreak="0">
    <w:nsid w:val="42ED45C2"/>
    <w:multiLevelType w:val="hybridMultilevel"/>
    <w:tmpl w:val="E25CA6DC"/>
    <w:lvl w:ilvl="0" w:tplc="C5108260">
      <w:numFmt w:val="bullet"/>
      <w:lvlText w:val=""/>
      <w:lvlJc w:val="left"/>
      <w:pPr>
        <w:ind w:left="624" w:hanging="360"/>
      </w:pPr>
      <w:rPr>
        <w:rFonts w:ascii="Symbol" w:eastAsia="Symbol" w:hAnsi="Symbol" w:cs="Symbol" w:hint="default"/>
        <w:b w:val="0"/>
        <w:bCs w:val="0"/>
        <w:i w:val="0"/>
        <w:iCs w:val="0"/>
        <w:color w:val="231F20"/>
        <w:spacing w:val="0"/>
        <w:w w:val="100"/>
        <w:sz w:val="16"/>
        <w:szCs w:val="16"/>
        <w:lang w:val="en-US" w:eastAsia="en-US" w:bidi="ar-SA"/>
      </w:rPr>
    </w:lvl>
    <w:lvl w:ilvl="1" w:tplc="3B50005E">
      <w:numFmt w:val="bullet"/>
      <w:lvlText w:val=""/>
      <w:lvlJc w:val="left"/>
      <w:pPr>
        <w:ind w:left="984" w:hanging="361"/>
      </w:pPr>
      <w:rPr>
        <w:rFonts w:ascii="Symbol" w:eastAsia="Symbol" w:hAnsi="Symbol" w:cs="Symbol" w:hint="default"/>
        <w:b w:val="0"/>
        <w:bCs w:val="0"/>
        <w:i w:val="0"/>
        <w:iCs w:val="0"/>
        <w:color w:val="231F20"/>
        <w:spacing w:val="0"/>
        <w:w w:val="100"/>
        <w:sz w:val="16"/>
        <w:szCs w:val="16"/>
        <w:lang w:val="en-US" w:eastAsia="en-US" w:bidi="ar-SA"/>
      </w:rPr>
    </w:lvl>
    <w:lvl w:ilvl="2" w:tplc="78747880">
      <w:numFmt w:val="bullet"/>
      <w:lvlText w:val="•"/>
      <w:lvlJc w:val="left"/>
      <w:pPr>
        <w:ind w:left="2191" w:hanging="361"/>
      </w:pPr>
      <w:rPr>
        <w:rFonts w:hint="default"/>
        <w:lang w:val="en-US" w:eastAsia="en-US" w:bidi="ar-SA"/>
      </w:rPr>
    </w:lvl>
    <w:lvl w:ilvl="3" w:tplc="3A6CAAF0">
      <w:numFmt w:val="bullet"/>
      <w:lvlText w:val="•"/>
      <w:lvlJc w:val="left"/>
      <w:pPr>
        <w:ind w:left="3402" w:hanging="361"/>
      </w:pPr>
      <w:rPr>
        <w:rFonts w:hint="default"/>
        <w:lang w:val="en-US" w:eastAsia="en-US" w:bidi="ar-SA"/>
      </w:rPr>
    </w:lvl>
    <w:lvl w:ilvl="4" w:tplc="346A34E6">
      <w:numFmt w:val="bullet"/>
      <w:lvlText w:val="•"/>
      <w:lvlJc w:val="left"/>
      <w:pPr>
        <w:ind w:left="4613" w:hanging="361"/>
      </w:pPr>
      <w:rPr>
        <w:rFonts w:hint="default"/>
        <w:lang w:val="en-US" w:eastAsia="en-US" w:bidi="ar-SA"/>
      </w:rPr>
    </w:lvl>
    <w:lvl w:ilvl="5" w:tplc="CA6C20AE">
      <w:numFmt w:val="bullet"/>
      <w:lvlText w:val="•"/>
      <w:lvlJc w:val="left"/>
      <w:pPr>
        <w:ind w:left="5824" w:hanging="361"/>
      </w:pPr>
      <w:rPr>
        <w:rFonts w:hint="default"/>
        <w:lang w:val="en-US" w:eastAsia="en-US" w:bidi="ar-SA"/>
      </w:rPr>
    </w:lvl>
    <w:lvl w:ilvl="6" w:tplc="FE1AB126">
      <w:numFmt w:val="bullet"/>
      <w:lvlText w:val="•"/>
      <w:lvlJc w:val="left"/>
      <w:pPr>
        <w:ind w:left="7035" w:hanging="361"/>
      </w:pPr>
      <w:rPr>
        <w:rFonts w:hint="default"/>
        <w:lang w:val="en-US" w:eastAsia="en-US" w:bidi="ar-SA"/>
      </w:rPr>
    </w:lvl>
    <w:lvl w:ilvl="7" w:tplc="A4084F44">
      <w:numFmt w:val="bullet"/>
      <w:lvlText w:val="•"/>
      <w:lvlJc w:val="left"/>
      <w:pPr>
        <w:ind w:left="8246" w:hanging="361"/>
      </w:pPr>
      <w:rPr>
        <w:rFonts w:hint="default"/>
        <w:lang w:val="en-US" w:eastAsia="en-US" w:bidi="ar-SA"/>
      </w:rPr>
    </w:lvl>
    <w:lvl w:ilvl="8" w:tplc="763EB720">
      <w:numFmt w:val="bullet"/>
      <w:lvlText w:val="•"/>
      <w:lvlJc w:val="left"/>
      <w:pPr>
        <w:ind w:left="9457" w:hanging="361"/>
      </w:pPr>
      <w:rPr>
        <w:rFonts w:hint="default"/>
        <w:lang w:val="en-US" w:eastAsia="en-US" w:bidi="ar-SA"/>
      </w:rPr>
    </w:lvl>
  </w:abstractNum>
  <w:abstractNum w:abstractNumId="2" w15:restartNumberingAfterBreak="0">
    <w:nsid w:val="7D9C100A"/>
    <w:multiLevelType w:val="hybridMultilevel"/>
    <w:tmpl w:val="E6F49A32"/>
    <w:lvl w:ilvl="0" w:tplc="1FDC7CD8">
      <w:numFmt w:val="bullet"/>
      <w:lvlText w:val=""/>
      <w:lvlJc w:val="left"/>
      <w:pPr>
        <w:ind w:left="5761" w:hanging="368"/>
      </w:pPr>
      <w:rPr>
        <w:rFonts w:ascii="Symbol" w:eastAsia="Symbol" w:hAnsi="Symbol" w:cs="Symbol" w:hint="default"/>
        <w:b w:val="0"/>
        <w:bCs w:val="0"/>
        <w:i w:val="0"/>
        <w:iCs w:val="0"/>
        <w:color w:val="231F20"/>
        <w:spacing w:val="0"/>
        <w:w w:val="100"/>
        <w:sz w:val="16"/>
        <w:szCs w:val="16"/>
        <w:lang w:val="en-US" w:eastAsia="en-US" w:bidi="ar-SA"/>
      </w:rPr>
    </w:lvl>
    <w:lvl w:ilvl="1" w:tplc="1040DA4E">
      <w:numFmt w:val="bullet"/>
      <w:lvlText w:val=""/>
      <w:lvlJc w:val="left"/>
      <w:pPr>
        <w:ind w:left="6577" w:hanging="481"/>
      </w:pPr>
      <w:rPr>
        <w:rFonts w:ascii="Symbol" w:eastAsia="Symbol" w:hAnsi="Symbol" w:cs="Symbol" w:hint="default"/>
        <w:b w:val="0"/>
        <w:bCs w:val="0"/>
        <w:i w:val="0"/>
        <w:iCs w:val="0"/>
        <w:color w:val="231F20"/>
        <w:spacing w:val="0"/>
        <w:w w:val="100"/>
        <w:sz w:val="16"/>
        <w:szCs w:val="16"/>
        <w:lang w:val="en-US" w:eastAsia="en-US" w:bidi="ar-SA"/>
      </w:rPr>
    </w:lvl>
    <w:lvl w:ilvl="2" w:tplc="82F690AC">
      <w:numFmt w:val="bullet"/>
      <w:lvlText w:val="•"/>
      <w:lvlJc w:val="left"/>
      <w:pPr>
        <w:ind w:left="7141" w:hanging="481"/>
      </w:pPr>
      <w:rPr>
        <w:rFonts w:hint="default"/>
        <w:lang w:val="en-US" w:eastAsia="en-US" w:bidi="ar-SA"/>
      </w:rPr>
    </w:lvl>
    <w:lvl w:ilvl="3" w:tplc="A53446F6">
      <w:numFmt w:val="bullet"/>
      <w:lvlText w:val="•"/>
      <w:lvlJc w:val="left"/>
      <w:pPr>
        <w:ind w:left="7703" w:hanging="481"/>
      </w:pPr>
      <w:rPr>
        <w:rFonts w:hint="default"/>
        <w:lang w:val="en-US" w:eastAsia="en-US" w:bidi="ar-SA"/>
      </w:rPr>
    </w:lvl>
    <w:lvl w:ilvl="4" w:tplc="C38EC402">
      <w:numFmt w:val="bullet"/>
      <w:lvlText w:val="•"/>
      <w:lvlJc w:val="left"/>
      <w:pPr>
        <w:ind w:left="8265" w:hanging="481"/>
      </w:pPr>
      <w:rPr>
        <w:rFonts w:hint="default"/>
        <w:lang w:val="en-US" w:eastAsia="en-US" w:bidi="ar-SA"/>
      </w:rPr>
    </w:lvl>
    <w:lvl w:ilvl="5" w:tplc="F35E09AC">
      <w:numFmt w:val="bullet"/>
      <w:lvlText w:val="•"/>
      <w:lvlJc w:val="left"/>
      <w:pPr>
        <w:ind w:left="8826" w:hanging="481"/>
      </w:pPr>
      <w:rPr>
        <w:rFonts w:hint="default"/>
        <w:lang w:val="en-US" w:eastAsia="en-US" w:bidi="ar-SA"/>
      </w:rPr>
    </w:lvl>
    <w:lvl w:ilvl="6" w:tplc="81BA551C">
      <w:numFmt w:val="bullet"/>
      <w:lvlText w:val="•"/>
      <w:lvlJc w:val="left"/>
      <w:pPr>
        <w:ind w:left="9388" w:hanging="481"/>
      </w:pPr>
      <w:rPr>
        <w:rFonts w:hint="default"/>
        <w:lang w:val="en-US" w:eastAsia="en-US" w:bidi="ar-SA"/>
      </w:rPr>
    </w:lvl>
    <w:lvl w:ilvl="7" w:tplc="A7641D14">
      <w:numFmt w:val="bullet"/>
      <w:lvlText w:val="•"/>
      <w:lvlJc w:val="left"/>
      <w:pPr>
        <w:ind w:left="9950" w:hanging="481"/>
      </w:pPr>
      <w:rPr>
        <w:rFonts w:hint="default"/>
        <w:lang w:val="en-US" w:eastAsia="en-US" w:bidi="ar-SA"/>
      </w:rPr>
    </w:lvl>
    <w:lvl w:ilvl="8" w:tplc="C7384D62">
      <w:numFmt w:val="bullet"/>
      <w:lvlText w:val="•"/>
      <w:lvlJc w:val="left"/>
      <w:pPr>
        <w:ind w:left="10511" w:hanging="481"/>
      </w:pPr>
      <w:rPr>
        <w:rFonts w:hint="default"/>
        <w:lang w:val="en-US" w:eastAsia="en-US" w:bidi="ar-SA"/>
      </w:rPr>
    </w:lvl>
  </w:abstractNum>
  <w:num w:numId="1" w16cid:durableId="1625186394">
    <w:abstractNumId w:val="2"/>
  </w:num>
  <w:num w:numId="2" w16cid:durableId="530264165">
    <w:abstractNumId w:val="0"/>
  </w:num>
  <w:num w:numId="3" w16cid:durableId="1839539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BD534D"/>
    <w:rsid w:val="00074B03"/>
    <w:rsid w:val="00224530"/>
    <w:rsid w:val="0058657C"/>
    <w:rsid w:val="00AC4E58"/>
    <w:rsid w:val="00B13337"/>
    <w:rsid w:val="00BA114B"/>
    <w:rsid w:val="00BD534D"/>
    <w:rsid w:val="00C04B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38891"/>
  <w15:docId w15:val="{FBADFD9C-BF00-4725-9A2C-6FD7E4398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7" w:after="3"/>
      <w:ind w:left="57"/>
      <w:outlineLvl w:val="0"/>
    </w:pPr>
    <w:rPr>
      <w:rFonts w:ascii="Candara" w:eastAsia="Candara" w:hAnsi="Candara" w:cs="Candara"/>
      <w:b/>
      <w:bCs/>
      <w:sz w:val="72"/>
      <w:szCs w:val="72"/>
    </w:rPr>
  </w:style>
  <w:style w:type="paragraph" w:styleId="Heading2">
    <w:name w:val="heading 2"/>
    <w:basedOn w:val="Normal"/>
    <w:uiPriority w:val="9"/>
    <w:unhideWhenUsed/>
    <w:qFormat/>
    <w:pPr>
      <w:ind w:left="47"/>
      <w:jc w:val="both"/>
      <w:outlineLvl w:val="1"/>
    </w:pPr>
    <w:rPr>
      <w:b/>
      <w:bCs/>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69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2079</Characters>
  <Application>Microsoft Office Word</Application>
  <DocSecurity>0</DocSecurity>
  <Lines>37</Lines>
  <Paragraphs>19</Paragraphs>
  <ScaleCrop>false</ScaleCrop>
  <HeadingPairs>
    <vt:vector size="2" baseType="variant">
      <vt:variant>
        <vt:lpstr>Title</vt:lpstr>
      </vt:variant>
      <vt:variant>
        <vt:i4>1</vt:i4>
      </vt:variant>
    </vt:vector>
  </HeadingPairs>
  <TitlesOfParts>
    <vt:vector size="1" baseType="lpstr">
      <vt:lpstr>Hearing.pdf</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Hearing.pdf</dc:title>
  <dc:creator>ARedd@sauerusa.com</dc:creator>
  <cp:lastModifiedBy>Adam Redd</cp:lastModifiedBy>
  <cp:revision>4</cp:revision>
  <dcterms:created xsi:type="dcterms:W3CDTF">2025-11-13T15:33:00Z</dcterms:created>
  <dcterms:modified xsi:type="dcterms:W3CDTF">2026-07-22T16:42:00Z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2023-07-20T00:00:00Z</vt:filetime>
  </property>
  <property fmtid="{D5CDD505-2E9C-101B-9397-08002B2CF9AE}" pid="3" name="Creator">
    <vt:lpwstr>Microsoft® Publisher for Microsoft 365</vt:lpwstr>
  </property>
  <property fmtid="{D5CDD505-2E9C-101B-9397-08002B2CF9AE}" pid="4" name="LastSaved">
    <vt:filetime>2025-11-13T00:00:00Z</vt:filetime>
  </property>
  <property fmtid="{D5CDD505-2E9C-101B-9397-08002B2CF9AE}" pid="5" name="Producer">
    <vt:lpwstr>Acrobat Distiller 23.0 (Windows)</vt:lpwstr>
  </property>
</Properties>
</file>